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63C56" w14:textId="77777777" w:rsidR="00A322F3" w:rsidRPr="00CE0863" w:rsidRDefault="00A322F3" w:rsidP="008D60D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CE0863">
        <w:rPr>
          <w:rFonts w:ascii="Times New Roman" w:hAnsi="Times New Roman" w:cs="Times New Roman"/>
          <w:b/>
          <w:bCs/>
          <w:i/>
          <w:iCs/>
          <w:sz w:val="26"/>
          <w:szCs w:val="26"/>
        </w:rPr>
        <w:t>Консультация для родителей</w:t>
      </w:r>
    </w:p>
    <w:p w14:paraId="19255FB9" w14:textId="77777777" w:rsidR="00A322F3" w:rsidRPr="00CE0863" w:rsidRDefault="00A322F3" w:rsidP="008D60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0863">
        <w:rPr>
          <w:rFonts w:ascii="Times New Roman" w:hAnsi="Times New Roman" w:cs="Times New Roman"/>
          <w:b/>
          <w:bCs/>
          <w:sz w:val="28"/>
          <w:szCs w:val="28"/>
        </w:rPr>
        <w:t>Тема: «Играем, чтобы думать: развитие логического мышления у старших дошкольников»</w:t>
      </w:r>
    </w:p>
    <w:p w14:paraId="49D603B0" w14:textId="77777777" w:rsidR="00A322F3" w:rsidRPr="00A322F3" w:rsidRDefault="00A322F3" w:rsidP="008D60DE">
      <w:pPr>
        <w:jc w:val="center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Уважаемые родители!</w:t>
      </w:r>
    </w:p>
    <w:p w14:paraId="32585BB8" w14:textId="77777777" w:rsidR="00A322F3" w:rsidRPr="00A322F3" w:rsidRDefault="00A322F3" w:rsidP="008D60D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Ваши дети скоро пойдут в школу. Часто родители переживают: «Умеет ли ребенок читать? Считать до 100? Писать прописи?». Но педагоги и психологи утверждают, что для успешного обучения важнее не сумма знаний, а умение думать.</w:t>
      </w:r>
    </w:p>
    <w:p w14:paraId="02C36116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Именно логическое мышление помогает ребенку:</w:t>
      </w:r>
    </w:p>
    <w:p w14:paraId="1C704829" w14:textId="77777777" w:rsidR="00A322F3" w:rsidRPr="00363ACC" w:rsidRDefault="00A322F3" w:rsidP="008D60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63ACC">
        <w:rPr>
          <w:rFonts w:ascii="Times New Roman" w:hAnsi="Times New Roman" w:cs="Times New Roman"/>
          <w:sz w:val="26"/>
          <w:szCs w:val="26"/>
        </w:rPr>
        <w:t>Устанавливать причинно-следственные связи (почему пошел дождь -&gt; земля мокрая).</w:t>
      </w:r>
    </w:p>
    <w:p w14:paraId="1A8D0519" w14:textId="77777777" w:rsidR="00A322F3" w:rsidRPr="00363ACC" w:rsidRDefault="00A322F3" w:rsidP="008D60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63ACC">
        <w:rPr>
          <w:rFonts w:ascii="Times New Roman" w:hAnsi="Times New Roman" w:cs="Times New Roman"/>
          <w:sz w:val="26"/>
          <w:szCs w:val="26"/>
        </w:rPr>
        <w:t>Сравнивать предметы и явления.</w:t>
      </w:r>
    </w:p>
    <w:p w14:paraId="2F093D0A" w14:textId="77777777" w:rsidR="00A322F3" w:rsidRPr="00363ACC" w:rsidRDefault="00A322F3" w:rsidP="008D60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63ACC">
        <w:rPr>
          <w:rFonts w:ascii="Times New Roman" w:hAnsi="Times New Roman" w:cs="Times New Roman"/>
          <w:sz w:val="26"/>
          <w:szCs w:val="26"/>
        </w:rPr>
        <w:t>Находить закономерности и решать нестандартные задачи.</w:t>
      </w:r>
    </w:p>
    <w:p w14:paraId="107781E0" w14:textId="77777777" w:rsidR="00A322F3" w:rsidRPr="00363ACC" w:rsidRDefault="00A322F3" w:rsidP="008D60D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363ACC">
        <w:rPr>
          <w:rFonts w:ascii="Times New Roman" w:hAnsi="Times New Roman" w:cs="Times New Roman"/>
          <w:sz w:val="26"/>
          <w:szCs w:val="26"/>
        </w:rPr>
        <w:t>Строить свои рассуждения.</w:t>
      </w:r>
    </w:p>
    <w:p w14:paraId="53BE2EAA" w14:textId="77777777" w:rsidR="00A322F3" w:rsidRPr="00A322F3" w:rsidRDefault="00A322F3" w:rsidP="008D60DE">
      <w:pPr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 старшем дошкольном возрасте (5–7 лет) мышление ребенка переходит от наглядно-образного к словесно-логическому. Лучший способ развивать его — это дидактические игры. Они не требуют сложного оборудования, но приносят огромную пользу.</w:t>
      </w:r>
    </w:p>
    <w:p w14:paraId="421103C1" w14:textId="03F419F0" w:rsidR="00A322F3" w:rsidRPr="00363ACC" w:rsidRDefault="00A322F3" w:rsidP="008D60DE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63ACC">
        <w:rPr>
          <w:rFonts w:ascii="Times New Roman" w:hAnsi="Times New Roman" w:cs="Times New Roman"/>
          <w:b/>
          <w:bCs/>
          <w:i/>
          <w:iCs/>
          <w:sz w:val="26"/>
          <w:szCs w:val="26"/>
        </w:rPr>
        <w:t>Подборка игр для дома</w:t>
      </w:r>
    </w:p>
    <w:p w14:paraId="21C9CE58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Вот несколько простых, но очень эффективных игр, которые можно включить в повседневное общение с ребенком.</w:t>
      </w:r>
    </w:p>
    <w:p w14:paraId="55FDC788" w14:textId="77777777" w:rsidR="00A322F3" w:rsidRPr="00363ACC" w:rsidRDefault="00A322F3" w:rsidP="008D60DE">
      <w:p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363ACC">
        <w:rPr>
          <w:rFonts w:ascii="Times New Roman" w:hAnsi="Times New Roman" w:cs="Times New Roman"/>
          <w:b/>
          <w:bCs/>
          <w:sz w:val="26"/>
          <w:szCs w:val="26"/>
          <w:u w:val="single"/>
        </w:rPr>
        <w:t>1. Игра «Четвертый лишний»</w:t>
      </w:r>
    </w:p>
    <w:p w14:paraId="03DC83C7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Цель</w:t>
      </w:r>
      <w:proofErr w:type="gramStart"/>
      <w:r w:rsidRPr="00A322F3">
        <w:rPr>
          <w:rFonts w:ascii="Times New Roman" w:hAnsi="Times New Roman" w:cs="Times New Roman"/>
          <w:sz w:val="26"/>
          <w:szCs w:val="26"/>
        </w:rPr>
        <w:t>: Учить</w:t>
      </w:r>
      <w:proofErr w:type="gramEnd"/>
      <w:r w:rsidRPr="00A322F3">
        <w:rPr>
          <w:rFonts w:ascii="Times New Roman" w:hAnsi="Times New Roman" w:cs="Times New Roman"/>
          <w:sz w:val="26"/>
          <w:szCs w:val="26"/>
        </w:rPr>
        <w:t xml:space="preserve"> обобщать, классифицировать и находить признаки отличия.</w:t>
      </w:r>
    </w:p>
    <w:p w14:paraId="3DB814D4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Как играть:</w:t>
      </w:r>
    </w:p>
    <w:p w14:paraId="5A03D0F2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Вы показываете ребенку ряд из 4 картинок (или называете 4 слова). Три из них объединены общим признаком, а четвертое — лишнее.</w:t>
      </w:r>
    </w:p>
    <w:p w14:paraId="5F73BC23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Пример 1: Стол, стул, кошка, шкаф. (Лишняя кошка, потому что это животное, а остальное — мебель).</w:t>
      </w:r>
    </w:p>
    <w:p w14:paraId="76057DF4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Пример 2: Береза, сосна, яблоня, дуб. (Лишняя яблоня — это плодовое дерево, остальные — хвойные/лесные лиственные, растущие в дикой природе).</w:t>
      </w:r>
    </w:p>
    <w:p w14:paraId="4BBDE16A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Важно</w:t>
      </w:r>
      <w:proofErr w:type="gramStart"/>
      <w:r w:rsidRPr="00A322F3">
        <w:rPr>
          <w:rFonts w:ascii="Times New Roman" w:hAnsi="Times New Roman" w:cs="Times New Roman"/>
          <w:sz w:val="26"/>
          <w:szCs w:val="26"/>
        </w:rPr>
        <w:t>: Всегда</w:t>
      </w:r>
      <w:proofErr w:type="gramEnd"/>
      <w:r w:rsidRPr="00A322F3">
        <w:rPr>
          <w:rFonts w:ascii="Times New Roman" w:hAnsi="Times New Roman" w:cs="Times New Roman"/>
          <w:sz w:val="26"/>
          <w:szCs w:val="26"/>
        </w:rPr>
        <w:t xml:space="preserve"> спрашивайте: «Почему ты так решил?».</w:t>
      </w:r>
    </w:p>
    <w:p w14:paraId="4E7D8F60" w14:textId="77777777" w:rsidR="00A322F3" w:rsidRPr="00363ACC" w:rsidRDefault="00A322F3" w:rsidP="008D60DE">
      <w:p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363ACC">
        <w:rPr>
          <w:rFonts w:ascii="Times New Roman" w:hAnsi="Times New Roman" w:cs="Times New Roman"/>
          <w:b/>
          <w:bCs/>
          <w:sz w:val="26"/>
          <w:szCs w:val="26"/>
          <w:u w:val="single"/>
        </w:rPr>
        <w:t>2. Игра «Найди закономерность»</w:t>
      </w:r>
    </w:p>
    <w:p w14:paraId="41F236FB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Цель: Развитие умения анализировать и предвидеть.</w:t>
      </w:r>
    </w:p>
    <w:p w14:paraId="0434249D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Как играть:</w:t>
      </w:r>
    </w:p>
    <w:p w14:paraId="5F6D3DF3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Выложите цепочку из предметов или нарисуйте геометрические фигуры, чередуя их по определенному правилу.</w:t>
      </w:r>
    </w:p>
    <w:p w14:paraId="7CEE85D7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 xml:space="preserve">Пример: </w:t>
      </w:r>
      <w:r w:rsidRPr="00A322F3">
        <w:rPr>
          <w:rFonts w:ascii="Segoe UI Emoji" w:hAnsi="Segoe UI Emoji" w:cs="Segoe UI Emoji"/>
          <w:sz w:val="26"/>
          <w:szCs w:val="26"/>
        </w:rPr>
        <w:t>🔴</w:t>
      </w:r>
      <w:r w:rsidRPr="00A322F3">
        <w:rPr>
          <w:rFonts w:ascii="Times New Roman" w:hAnsi="Times New Roman" w:cs="Times New Roman"/>
          <w:sz w:val="26"/>
          <w:szCs w:val="26"/>
        </w:rPr>
        <w:t xml:space="preserve"> </w:t>
      </w:r>
      <w:r w:rsidRPr="00A322F3">
        <w:rPr>
          <w:rFonts w:ascii="Segoe UI Emoji" w:hAnsi="Segoe UI Emoji" w:cs="Segoe UI Emoji"/>
          <w:sz w:val="26"/>
          <w:szCs w:val="26"/>
        </w:rPr>
        <w:t>🔵</w:t>
      </w:r>
      <w:r w:rsidRPr="00A322F3">
        <w:rPr>
          <w:rFonts w:ascii="Times New Roman" w:hAnsi="Times New Roman" w:cs="Times New Roman"/>
          <w:sz w:val="26"/>
          <w:szCs w:val="26"/>
        </w:rPr>
        <w:t xml:space="preserve"> </w:t>
      </w:r>
      <w:r w:rsidRPr="00A322F3">
        <w:rPr>
          <w:rFonts w:ascii="Segoe UI Emoji" w:hAnsi="Segoe UI Emoji" w:cs="Segoe UI Emoji"/>
          <w:sz w:val="26"/>
          <w:szCs w:val="26"/>
        </w:rPr>
        <w:t>🔴</w:t>
      </w:r>
      <w:r w:rsidRPr="00A322F3">
        <w:rPr>
          <w:rFonts w:ascii="Times New Roman" w:hAnsi="Times New Roman" w:cs="Times New Roman"/>
          <w:sz w:val="26"/>
          <w:szCs w:val="26"/>
        </w:rPr>
        <w:t xml:space="preserve"> </w:t>
      </w:r>
      <w:r w:rsidRPr="00A322F3">
        <w:rPr>
          <w:rFonts w:ascii="Segoe UI Emoji" w:hAnsi="Segoe UI Emoji" w:cs="Segoe UI Emoji"/>
          <w:sz w:val="26"/>
          <w:szCs w:val="26"/>
        </w:rPr>
        <w:t>🔵</w:t>
      </w:r>
      <w:r w:rsidRPr="00A322F3">
        <w:rPr>
          <w:rFonts w:ascii="Times New Roman" w:hAnsi="Times New Roman" w:cs="Times New Roman"/>
          <w:sz w:val="26"/>
          <w:szCs w:val="26"/>
        </w:rPr>
        <w:t xml:space="preserve"> </w:t>
      </w:r>
      <w:r w:rsidRPr="00A322F3">
        <w:rPr>
          <w:rFonts w:ascii="Segoe UI Emoji" w:hAnsi="Segoe UI Emoji" w:cs="Segoe UI Emoji"/>
          <w:sz w:val="26"/>
          <w:szCs w:val="26"/>
        </w:rPr>
        <w:t>🔴</w:t>
      </w:r>
      <w:r w:rsidRPr="00A322F3">
        <w:rPr>
          <w:rFonts w:ascii="Times New Roman" w:hAnsi="Times New Roman" w:cs="Times New Roman"/>
          <w:sz w:val="26"/>
          <w:szCs w:val="26"/>
        </w:rPr>
        <w:t xml:space="preserve"> ... (Что дальше?)</w:t>
      </w:r>
    </w:p>
    <w:p w14:paraId="65917EE4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 xml:space="preserve">Усложнение: </w:t>
      </w:r>
      <w:r w:rsidRPr="00A322F3">
        <w:rPr>
          <w:rFonts w:ascii="Segoe UI Emoji" w:hAnsi="Segoe UI Emoji" w:cs="Segoe UI Emoji"/>
          <w:sz w:val="26"/>
          <w:szCs w:val="26"/>
        </w:rPr>
        <w:t>🔴</w:t>
      </w:r>
      <w:r w:rsidRPr="00A322F3">
        <w:rPr>
          <w:rFonts w:ascii="Times New Roman" w:hAnsi="Times New Roman" w:cs="Times New Roman"/>
          <w:sz w:val="26"/>
          <w:szCs w:val="26"/>
        </w:rPr>
        <w:t xml:space="preserve"> </w:t>
      </w:r>
      <w:r w:rsidRPr="00A322F3">
        <w:rPr>
          <w:rFonts w:ascii="Segoe UI Emoji" w:hAnsi="Segoe UI Emoji" w:cs="Segoe UI Emoji"/>
          <w:sz w:val="26"/>
          <w:szCs w:val="26"/>
        </w:rPr>
        <w:t>🔵</w:t>
      </w:r>
      <w:r w:rsidRPr="00A322F3">
        <w:rPr>
          <w:rFonts w:ascii="Times New Roman" w:hAnsi="Times New Roman" w:cs="Times New Roman"/>
          <w:sz w:val="26"/>
          <w:szCs w:val="26"/>
        </w:rPr>
        <w:t xml:space="preserve"> </w:t>
      </w:r>
      <w:r w:rsidRPr="00A322F3">
        <w:rPr>
          <w:rFonts w:ascii="Segoe UI Emoji" w:hAnsi="Segoe UI Emoji" w:cs="Segoe UI Emoji"/>
          <w:sz w:val="26"/>
          <w:szCs w:val="26"/>
        </w:rPr>
        <w:t>🔵</w:t>
      </w:r>
      <w:r w:rsidRPr="00A322F3">
        <w:rPr>
          <w:rFonts w:ascii="Times New Roman" w:hAnsi="Times New Roman" w:cs="Times New Roman"/>
          <w:sz w:val="26"/>
          <w:szCs w:val="26"/>
        </w:rPr>
        <w:t xml:space="preserve"> </w:t>
      </w:r>
      <w:r w:rsidRPr="00A322F3">
        <w:rPr>
          <w:rFonts w:ascii="Segoe UI Emoji" w:hAnsi="Segoe UI Emoji" w:cs="Segoe UI Emoji"/>
          <w:sz w:val="26"/>
          <w:szCs w:val="26"/>
        </w:rPr>
        <w:t>🔴</w:t>
      </w:r>
      <w:r w:rsidRPr="00A322F3">
        <w:rPr>
          <w:rFonts w:ascii="Times New Roman" w:hAnsi="Times New Roman" w:cs="Times New Roman"/>
          <w:sz w:val="26"/>
          <w:szCs w:val="26"/>
        </w:rPr>
        <w:t xml:space="preserve"> </w:t>
      </w:r>
      <w:r w:rsidRPr="00A322F3">
        <w:rPr>
          <w:rFonts w:ascii="Segoe UI Emoji" w:hAnsi="Segoe UI Emoji" w:cs="Segoe UI Emoji"/>
          <w:sz w:val="26"/>
          <w:szCs w:val="26"/>
        </w:rPr>
        <w:t>🔵</w:t>
      </w:r>
      <w:r w:rsidRPr="00A322F3">
        <w:rPr>
          <w:rFonts w:ascii="Times New Roman" w:hAnsi="Times New Roman" w:cs="Times New Roman"/>
          <w:sz w:val="26"/>
          <w:szCs w:val="26"/>
        </w:rPr>
        <w:t xml:space="preserve"> </w:t>
      </w:r>
      <w:r w:rsidRPr="00A322F3">
        <w:rPr>
          <w:rFonts w:ascii="Segoe UI Emoji" w:hAnsi="Segoe UI Emoji" w:cs="Segoe UI Emoji"/>
          <w:sz w:val="26"/>
          <w:szCs w:val="26"/>
        </w:rPr>
        <w:t>🔵</w:t>
      </w:r>
      <w:r w:rsidRPr="00A322F3">
        <w:rPr>
          <w:rFonts w:ascii="Times New Roman" w:hAnsi="Times New Roman" w:cs="Times New Roman"/>
          <w:sz w:val="26"/>
          <w:szCs w:val="26"/>
        </w:rPr>
        <w:t xml:space="preserve"> ... (Правило сложнее: один красный, два синих).</w:t>
      </w:r>
    </w:p>
    <w:p w14:paraId="19BDDF5A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lastRenderedPageBreak/>
        <w:t>Бытовой вариант</w:t>
      </w:r>
      <w:proofErr w:type="gramStart"/>
      <w:r w:rsidRPr="00A322F3">
        <w:rPr>
          <w:rFonts w:ascii="Times New Roman" w:hAnsi="Times New Roman" w:cs="Times New Roman"/>
          <w:sz w:val="26"/>
          <w:szCs w:val="26"/>
        </w:rPr>
        <w:t>: Разложите</w:t>
      </w:r>
      <w:proofErr w:type="gramEnd"/>
      <w:r w:rsidRPr="00A322F3">
        <w:rPr>
          <w:rFonts w:ascii="Times New Roman" w:hAnsi="Times New Roman" w:cs="Times New Roman"/>
          <w:sz w:val="26"/>
          <w:szCs w:val="26"/>
        </w:rPr>
        <w:t xml:space="preserve"> ложки и вилки: ложка, вилка, ложка, вилка... Попросите ребенка продолжить сервировку стола.</w:t>
      </w:r>
    </w:p>
    <w:p w14:paraId="242E301A" w14:textId="77777777" w:rsidR="00A322F3" w:rsidRPr="00363ACC" w:rsidRDefault="00A322F3" w:rsidP="008D60DE">
      <w:p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363ACC">
        <w:rPr>
          <w:rFonts w:ascii="Times New Roman" w:hAnsi="Times New Roman" w:cs="Times New Roman"/>
          <w:b/>
          <w:bCs/>
          <w:sz w:val="26"/>
          <w:szCs w:val="26"/>
          <w:u w:val="single"/>
        </w:rPr>
        <w:t>3. Игра «Что из чего?» (Свойства предметов)</w:t>
      </w:r>
    </w:p>
    <w:p w14:paraId="1AF815F6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Цель: Развитие гибкости мышления и воображения.</w:t>
      </w:r>
    </w:p>
    <w:p w14:paraId="3A6F40E7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Как играть:</w:t>
      </w:r>
    </w:p>
    <w:p w14:paraId="5919C325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Называйте предмет, а ребенок должен сказать, из чего он может быть сделан, или назвать предметы из этого материала.</w:t>
      </w:r>
    </w:p>
    <w:p w14:paraId="4C604B7E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Вопрос</w:t>
      </w:r>
      <w:proofErr w:type="gramStart"/>
      <w:r w:rsidRPr="00A322F3">
        <w:rPr>
          <w:rFonts w:ascii="Times New Roman" w:hAnsi="Times New Roman" w:cs="Times New Roman"/>
          <w:sz w:val="26"/>
          <w:szCs w:val="26"/>
        </w:rPr>
        <w:t>: Что</w:t>
      </w:r>
      <w:proofErr w:type="gramEnd"/>
      <w:r w:rsidRPr="00A322F3">
        <w:rPr>
          <w:rFonts w:ascii="Times New Roman" w:hAnsi="Times New Roman" w:cs="Times New Roman"/>
          <w:sz w:val="26"/>
          <w:szCs w:val="26"/>
        </w:rPr>
        <w:t xml:space="preserve"> бывает деревянным? (Стол, пол, карандаш, дверь, линейка...).</w:t>
      </w:r>
    </w:p>
    <w:p w14:paraId="253CED94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Вопрос</w:t>
      </w:r>
      <w:proofErr w:type="gramStart"/>
      <w:r w:rsidRPr="00A322F3">
        <w:rPr>
          <w:rFonts w:ascii="Times New Roman" w:hAnsi="Times New Roman" w:cs="Times New Roman"/>
          <w:sz w:val="26"/>
          <w:szCs w:val="26"/>
        </w:rPr>
        <w:t>: Что</w:t>
      </w:r>
      <w:proofErr w:type="gramEnd"/>
      <w:r w:rsidRPr="00A322F3">
        <w:rPr>
          <w:rFonts w:ascii="Times New Roman" w:hAnsi="Times New Roman" w:cs="Times New Roman"/>
          <w:sz w:val="26"/>
          <w:szCs w:val="26"/>
        </w:rPr>
        <w:t xml:space="preserve"> бывает стеклянным? (Окно, ваза, стакан, линза...).</w:t>
      </w:r>
    </w:p>
    <w:p w14:paraId="2D730136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Вопрос</w:t>
      </w:r>
      <w:proofErr w:type="gramStart"/>
      <w:r w:rsidRPr="00A322F3">
        <w:rPr>
          <w:rFonts w:ascii="Times New Roman" w:hAnsi="Times New Roman" w:cs="Times New Roman"/>
          <w:sz w:val="26"/>
          <w:szCs w:val="26"/>
        </w:rPr>
        <w:t>: Что</w:t>
      </w:r>
      <w:proofErr w:type="gramEnd"/>
      <w:r w:rsidRPr="00A322F3">
        <w:rPr>
          <w:rFonts w:ascii="Times New Roman" w:hAnsi="Times New Roman" w:cs="Times New Roman"/>
          <w:sz w:val="26"/>
          <w:szCs w:val="26"/>
        </w:rPr>
        <w:t xml:space="preserve"> бывает круглым? (Мяч, солнце, апельсин, колесо, пуговица...).</w:t>
      </w:r>
    </w:p>
    <w:p w14:paraId="3002422B" w14:textId="77777777" w:rsidR="00A322F3" w:rsidRPr="00363ACC" w:rsidRDefault="00A322F3" w:rsidP="008D60DE">
      <w:p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363ACC">
        <w:rPr>
          <w:rFonts w:ascii="Times New Roman" w:hAnsi="Times New Roman" w:cs="Times New Roman"/>
          <w:b/>
          <w:bCs/>
          <w:sz w:val="26"/>
          <w:szCs w:val="26"/>
          <w:u w:val="single"/>
        </w:rPr>
        <w:t>4. Игра «Да и Нет не говори» (Логическая версия)</w:t>
      </w:r>
    </w:p>
    <w:p w14:paraId="61B14562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Цель: Развитие внимания и быстроты реакции, умение отвечать развернуто.</w:t>
      </w:r>
    </w:p>
    <w:p w14:paraId="68BFB1AB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Как играть:</w:t>
      </w:r>
    </w:p>
    <w:p w14:paraId="1D0FCAA2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Задавайте ребенку вопросы, на которые нельзя отвечать «Да» или «Нет».</w:t>
      </w:r>
    </w:p>
    <w:p w14:paraId="01DD76B5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Вопрос: «Ты сегодня завтракал?»</w:t>
      </w:r>
    </w:p>
    <w:p w14:paraId="281FA6AB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Правильный ответ: «Завтракал кашей» или «Я уже поел».</w:t>
      </w:r>
    </w:p>
    <w:p w14:paraId="6149A857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Вопрос: «Снег белый?»</w:t>
      </w:r>
    </w:p>
    <w:p w14:paraId="61CC079E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Правильный ответ: «Снег холодный и белый» или «Конечно, белый».</w:t>
      </w:r>
    </w:p>
    <w:p w14:paraId="6B4D1575" w14:textId="77777777" w:rsidR="00A322F3" w:rsidRPr="00955E4D" w:rsidRDefault="00A322F3" w:rsidP="008D60DE">
      <w:p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55E4D">
        <w:rPr>
          <w:rFonts w:ascii="Times New Roman" w:hAnsi="Times New Roman" w:cs="Times New Roman"/>
          <w:b/>
          <w:bCs/>
          <w:sz w:val="26"/>
          <w:szCs w:val="26"/>
          <w:u w:val="single"/>
        </w:rPr>
        <w:t>5. Игра «Путаница» (Исправь ошибку)</w:t>
      </w:r>
    </w:p>
    <w:p w14:paraId="073D1A46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Цель: Развитие критического мышления и внимания к деталям.</w:t>
      </w:r>
    </w:p>
    <w:p w14:paraId="4E25B124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Как играть:</w:t>
      </w:r>
    </w:p>
    <w:p w14:paraId="17099762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Вы рассказываете историю или описываете ситуацию, но намеренно допускаете нелепые ошибки. Ребенок должен вас исправить.</w:t>
      </w:r>
    </w:p>
    <w:p w14:paraId="66015441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Пример: «Я вышел на улицу, а там светит луна и греет, как печка. Я сорвал с дерева яблоко, а оно красное и вкусное. Вдруг из будки вылетела кошка и залаяла».</w:t>
      </w:r>
    </w:p>
    <w:p w14:paraId="5C0A30A8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Задача ребенка</w:t>
      </w:r>
      <w:proofErr w:type="gramStart"/>
      <w:r w:rsidRPr="00A322F3">
        <w:rPr>
          <w:rFonts w:ascii="Times New Roman" w:hAnsi="Times New Roman" w:cs="Times New Roman"/>
          <w:sz w:val="26"/>
          <w:szCs w:val="26"/>
        </w:rPr>
        <w:t>: Найти</w:t>
      </w:r>
      <w:proofErr w:type="gramEnd"/>
      <w:r w:rsidRPr="00A322F3">
        <w:rPr>
          <w:rFonts w:ascii="Times New Roman" w:hAnsi="Times New Roman" w:cs="Times New Roman"/>
          <w:sz w:val="26"/>
          <w:szCs w:val="26"/>
        </w:rPr>
        <w:t xml:space="preserve"> нестыковки (луна не греет, яблоки на деревьях, кошки не летают и не лают).</w:t>
      </w:r>
    </w:p>
    <w:p w14:paraId="0DF97E37" w14:textId="77777777" w:rsidR="00A322F3" w:rsidRPr="00955E4D" w:rsidRDefault="00A322F3" w:rsidP="008D60DE">
      <w:pPr>
        <w:jc w:val="both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955E4D">
        <w:rPr>
          <w:rFonts w:ascii="Times New Roman" w:hAnsi="Times New Roman" w:cs="Times New Roman"/>
          <w:b/>
          <w:bCs/>
          <w:sz w:val="26"/>
          <w:szCs w:val="26"/>
          <w:u w:val="single"/>
        </w:rPr>
        <w:t>6. Графический диктант</w:t>
      </w:r>
    </w:p>
    <w:p w14:paraId="376BCE03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 xml:space="preserve">Цель: Ориентировка на листе бумаги (профилактика </w:t>
      </w:r>
      <w:proofErr w:type="spellStart"/>
      <w:r w:rsidRPr="00A322F3">
        <w:rPr>
          <w:rFonts w:ascii="Times New Roman" w:hAnsi="Times New Roman" w:cs="Times New Roman"/>
          <w:sz w:val="26"/>
          <w:szCs w:val="26"/>
        </w:rPr>
        <w:t>дисграфии</w:t>
      </w:r>
      <w:proofErr w:type="spellEnd"/>
      <w:r w:rsidRPr="00A322F3">
        <w:rPr>
          <w:rFonts w:ascii="Times New Roman" w:hAnsi="Times New Roman" w:cs="Times New Roman"/>
          <w:sz w:val="26"/>
          <w:szCs w:val="26"/>
        </w:rPr>
        <w:t xml:space="preserve"> в школе).</w:t>
      </w:r>
    </w:p>
    <w:p w14:paraId="3DCB0E40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Как играть:</w:t>
      </w:r>
    </w:p>
    <w:p w14:paraId="31EE79D4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Ребенок рисует по клеточкам под вашу диктовку: «Одна клетка вверх, две вправо, одна вниз...». В итоге получается фигурка (ключик, собачка, домик).</w:t>
      </w:r>
    </w:p>
    <w:p w14:paraId="24C485EC" w14:textId="77777777" w:rsidR="00A322F3" w:rsidRPr="00A322F3" w:rsidRDefault="00A322F3" w:rsidP="008D60DE">
      <w:pPr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Совет: Начните с простых фигур и обязательно проверяйте, правильно ли ребенок понимает «право/лево/верх/низ».</w:t>
      </w:r>
    </w:p>
    <w:p w14:paraId="2252624A" w14:textId="3AB9B12E" w:rsidR="00A322F3" w:rsidRPr="00955E4D" w:rsidRDefault="00A322F3" w:rsidP="008D60DE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55E4D">
        <w:rPr>
          <w:rFonts w:ascii="Times New Roman" w:hAnsi="Times New Roman" w:cs="Times New Roman"/>
          <w:b/>
          <w:bCs/>
          <w:i/>
          <w:iCs/>
          <w:sz w:val="26"/>
          <w:szCs w:val="26"/>
        </w:rPr>
        <w:lastRenderedPageBreak/>
        <w:t>Памятка для родителей</w:t>
      </w:r>
      <w:proofErr w:type="gramStart"/>
      <w:r w:rsidRPr="00955E4D">
        <w:rPr>
          <w:rFonts w:ascii="Times New Roman" w:hAnsi="Times New Roman" w:cs="Times New Roman"/>
          <w:b/>
          <w:bCs/>
          <w:i/>
          <w:iCs/>
          <w:sz w:val="26"/>
          <w:szCs w:val="26"/>
        </w:rPr>
        <w:t>: Как</w:t>
      </w:r>
      <w:proofErr w:type="gramEnd"/>
      <w:r w:rsidRPr="00955E4D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играть правильно?</w:t>
      </w:r>
    </w:p>
    <w:p w14:paraId="4D916329" w14:textId="77777777" w:rsidR="00A322F3" w:rsidRPr="00955E4D" w:rsidRDefault="00A322F3" w:rsidP="008D60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55E4D">
        <w:rPr>
          <w:rFonts w:ascii="Times New Roman" w:hAnsi="Times New Roman" w:cs="Times New Roman"/>
          <w:sz w:val="26"/>
          <w:szCs w:val="26"/>
        </w:rPr>
        <w:t>Не превращайте игру в урок. Если ребенок устал или не в настроении, отложите занятие. Насилие убивает интерес к мышлению.</w:t>
      </w:r>
    </w:p>
    <w:p w14:paraId="5D95F129" w14:textId="77777777" w:rsidR="00A322F3" w:rsidRPr="00955E4D" w:rsidRDefault="00A322F3" w:rsidP="008D60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55E4D">
        <w:rPr>
          <w:rFonts w:ascii="Times New Roman" w:hAnsi="Times New Roman" w:cs="Times New Roman"/>
          <w:sz w:val="26"/>
          <w:szCs w:val="26"/>
        </w:rPr>
        <w:t>Хвалите за ход мысли, а не только за ответ. Даже если ответ неверный, но логика рассуждения интересная — похвалите за идею, а потом мягко поправьте.</w:t>
      </w:r>
    </w:p>
    <w:p w14:paraId="5C51A6DB" w14:textId="77777777" w:rsidR="00A322F3" w:rsidRPr="00955E4D" w:rsidRDefault="00A322F3" w:rsidP="008D60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55E4D">
        <w:rPr>
          <w:rFonts w:ascii="Times New Roman" w:hAnsi="Times New Roman" w:cs="Times New Roman"/>
          <w:sz w:val="26"/>
          <w:szCs w:val="26"/>
        </w:rPr>
        <w:t>Используйте любую минуту.</w:t>
      </w:r>
    </w:p>
    <w:p w14:paraId="437B0E27" w14:textId="77777777" w:rsidR="00A322F3" w:rsidRPr="00955E4D" w:rsidRDefault="00A322F3" w:rsidP="008D60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55E4D">
        <w:rPr>
          <w:rFonts w:ascii="Times New Roman" w:hAnsi="Times New Roman" w:cs="Times New Roman"/>
          <w:sz w:val="26"/>
          <w:szCs w:val="26"/>
        </w:rPr>
        <w:t>В очереди: «Посчитай, сколько красных машин проехало, а сколько синих. Каких больше?»</w:t>
      </w:r>
    </w:p>
    <w:p w14:paraId="62DACBE7" w14:textId="77777777" w:rsidR="00A322F3" w:rsidRPr="00955E4D" w:rsidRDefault="00A322F3" w:rsidP="008D60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55E4D">
        <w:rPr>
          <w:rFonts w:ascii="Times New Roman" w:hAnsi="Times New Roman" w:cs="Times New Roman"/>
          <w:sz w:val="26"/>
          <w:szCs w:val="26"/>
        </w:rPr>
        <w:t>В магазине: «Найди самый тяжелый пакет» или «Что лежит на верхней полке?»</w:t>
      </w:r>
    </w:p>
    <w:p w14:paraId="7ECD3FAC" w14:textId="77777777" w:rsidR="00A322F3" w:rsidRPr="00955E4D" w:rsidRDefault="00A322F3" w:rsidP="008D60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55E4D">
        <w:rPr>
          <w:rFonts w:ascii="Times New Roman" w:hAnsi="Times New Roman" w:cs="Times New Roman"/>
          <w:sz w:val="26"/>
          <w:szCs w:val="26"/>
        </w:rPr>
        <w:t>На прогулке: «Найди лист, который отличается от этого (по цвету, форме, размеру)».</w:t>
      </w:r>
    </w:p>
    <w:p w14:paraId="231092C3" w14:textId="77777777" w:rsidR="00A322F3" w:rsidRPr="00955E4D" w:rsidRDefault="00A322F3" w:rsidP="008D60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55E4D">
        <w:rPr>
          <w:rFonts w:ascii="Times New Roman" w:hAnsi="Times New Roman" w:cs="Times New Roman"/>
          <w:sz w:val="26"/>
          <w:szCs w:val="26"/>
        </w:rPr>
        <w:t>Задавайте вопрос «ПОЧЕМУ?». Это самый главный вопрос для развития логики. Пусть ребенок учится аргументировать свою точку зрения.</w:t>
      </w:r>
    </w:p>
    <w:p w14:paraId="4DDAFE42" w14:textId="77777777" w:rsidR="00A322F3" w:rsidRPr="00955E4D" w:rsidRDefault="00A322F3" w:rsidP="008D60DE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55E4D">
        <w:rPr>
          <w:rFonts w:ascii="Times New Roman" w:hAnsi="Times New Roman" w:cs="Times New Roman"/>
          <w:sz w:val="26"/>
          <w:szCs w:val="26"/>
        </w:rPr>
        <w:t>Усложняйте постепенно. Если игра стала слишком легкой — меняйте правила. Если слишком сложной — упростите, чтобы не отбить желание.</w:t>
      </w:r>
    </w:p>
    <w:p w14:paraId="65590563" w14:textId="77777777" w:rsidR="00A322F3" w:rsidRPr="00955E4D" w:rsidRDefault="00A322F3" w:rsidP="008D60DE">
      <w:pPr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55E4D">
        <w:rPr>
          <w:rFonts w:ascii="Times New Roman" w:hAnsi="Times New Roman" w:cs="Times New Roman"/>
          <w:b/>
          <w:bCs/>
          <w:i/>
          <w:iCs/>
          <w:sz w:val="26"/>
          <w:szCs w:val="26"/>
        </w:rPr>
        <w:t>Заключение</w:t>
      </w:r>
    </w:p>
    <w:p w14:paraId="233097E2" w14:textId="77777777" w:rsidR="00A322F3" w:rsidRPr="00A322F3" w:rsidRDefault="00A322F3" w:rsidP="008D60DE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Уважаемые родители, логическое мышление не дается от рождения, оно формируется. Ваша поддержка, совместные игры и живое общение — лучший фундамент для будущих школьных успехов вашего ребенка.</w:t>
      </w:r>
    </w:p>
    <w:p w14:paraId="150D4E06" w14:textId="1A3F88AE" w:rsidR="00A72B44" w:rsidRPr="00A322F3" w:rsidRDefault="00A322F3" w:rsidP="008D60DE">
      <w:pPr>
        <w:jc w:val="center"/>
        <w:rPr>
          <w:rFonts w:ascii="Times New Roman" w:hAnsi="Times New Roman" w:cs="Times New Roman"/>
          <w:sz w:val="26"/>
          <w:szCs w:val="26"/>
        </w:rPr>
      </w:pPr>
      <w:r w:rsidRPr="00A322F3">
        <w:rPr>
          <w:rFonts w:ascii="Times New Roman" w:hAnsi="Times New Roman" w:cs="Times New Roman"/>
          <w:sz w:val="26"/>
          <w:szCs w:val="26"/>
        </w:rPr>
        <w:t>Желаем вам интересных открытий и веселых игр!</w:t>
      </w:r>
    </w:p>
    <w:sectPr w:rsidR="00A72B44" w:rsidRPr="00A322F3" w:rsidSect="00A322F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1A4A0D"/>
    <w:multiLevelType w:val="hybridMultilevel"/>
    <w:tmpl w:val="26E8E6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0252F"/>
    <w:multiLevelType w:val="hybridMultilevel"/>
    <w:tmpl w:val="788634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01F"/>
    <w:rsid w:val="00363ACC"/>
    <w:rsid w:val="0076001F"/>
    <w:rsid w:val="008D60DE"/>
    <w:rsid w:val="00955E4D"/>
    <w:rsid w:val="00A322F3"/>
    <w:rsid w:val="00A72B44"/>
    <w:rsid w:val="00CE0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07CD5"/>
  <w15:chartTrackingRefBased/>
  <w15:docId w15:val="{9BA2B568-C592-4310-ACD5-FBD0854A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A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695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viktorsavanin983@outlook.com</dc:creator>
  <cp:keywords/>
  <dc:description/>
  <cp:lastModifiedBy>viktorsavanin983@outlook.com</cp:lastModifiedBy>
  <cp:revision>6</cp:revision>
  <dcterms:created xsi:type="dcterms:W3CDTF">2026-10-14T04:18:00Z</dcterms:created>
  <dcterms:modified xsi:type="dcterms:W3CDTF">2026-10-14T04:25:00Z</dcterms:modified>
</cp:coreProperties>
</file>