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48"/>
        <w:tblW w:w="1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1"/>
      </w:tblGrid>
      <w:tr w:rsidR="00547554" w:rsidRPr="00E74497">
        <w:trPr>
          <w:trHeight w:val="286"/>
        </w:trPr>
        <w:tc>
          <w:tcPr>
            <w:tcW w:w="11101" w:type="dxa"/>
            <w:vAlign w:val="center"/>
          </w:tcPr>
          <w:p w:rsidR="00547554" w:rsidRPr="00B70D6C" w:rsidRDefault="00547554" w:rsidP="00B70D6C">
            <w:pPr>
              <w:pStyle w:val="Cours"/>
              <w:rPr>
                <w:rFonts w:cs="Times New Roman"/>
                <w:b/>
                <w:bCs/>
                <w:color w:val="000000"/>
                <w:kern w:val="28"/>
                <w:sz w:val="24"/>
                <w:szCs w:val="24"/>
                <w:u w:val="single"/>
              </w:rPr>
            </w:pPr>
            <w:r w:rsidRPr="00B70D6C">
              <w:rPr>
                <w:b/>
                <w:bCs/>
                <w:color w:val="000000"/>
                <w:kern w:val="28"/>
                <w:sz w:val="24"/>
                <w:szCs w:val="24"/>
                <w:u w:val="single"/>
              </w:rPr>
              <w:t>Fiche méthodologique </w:t>
            </w:r>
            <w:r w:rsidR="00210F07">
              <w:rPr>
                <w:color w:val="000000"/>
                <w:kern w:val="28"/>
                <w:sz w:val="24"/>
                <w:szCs w:val="24"/>
              </w:rPr>
              <w:t>: masse volumique</w:t>
            </w:r>
          </w:p>
        </w:tc>
      </w:tr>
      <w:tr w:rsidR="00547554" w:rsidRPr="00E74497">
        <w:trPr>
          <w:trHeight w:val="128"/>
        </w:trPr>
        <w:tc>
          <w:tcPr>
            <w:tcW w:w="11101" w:type="dxa"/>
            <w:tcBorders>
              <w:left w:val="nil"/>
              <w:right w:val="nil"/>
            </w:tcBorders>
          </w:tcPr>
          <w:p w:rsidR="00547554" w:rsidRPr="00E74497" w:rsidRDefault="00547554" w:rsidP="00E74497">
            <w:pPr>
              <w:pStyle w:val="Cours"/>
              <w:rPr>
                <w:rFonts w:cs="Times New Roman"/>
                <w:color w:val="000000"/>
                <w:kern w:val="28"/>
                <w:sz w:val="8"/>
                <w:szCs w:val="8"/>
              </w:rPr>
            </w:pPr>
          </w:p>
        </w:tc>
      </w:tr>
    </w:tbl>
    <w:p w:rsidR="00547554" w:rsidRPr="00673BE7" w:rsidRDefault="00210F07" w:rsidP="008276BC">
      <w:pPr>
        <w:pStyle w:val="Cours"/>
        <w:rPr>
          <w:rFonts w:cs="Times New Roman"/>
          <w:sz w:val="16"/>
          <w:szCs w:val="16"/>
        </w:rPr>
      </w:pPr>
      <w:bookmarkStart w:id="0" w:name="_GoBack"/>
      <w:r>
        <w:rPr>
          <w:noProof/>
        </w:rPr>
        <w:pict>
          <v:rect id="Rectangle 23" o:spid="_x0000_s1026" style="position:absolute;margin-left:0;margin-top:38.05pt;width:549pt;height:737.1pt;z-index:14;visibility:visible;mso-position-horizontal-relative:margin;mso-position-vertical-relative:text;v-text-anchor:middle" filled="f" strokeweight="1pt">
            <w10:wrap anchorx="margin"/>
          </v:rect>
        </w:pict>
      </w:r>
      <w:bookmarkEnd w:id="0"/>
    </w:p>
    <w:p w:rsidR="00547554" w:rsidRPr="00C32B8A" w:rsidRDefault="00547554" w:rsidP="00C32B8A">
      <w:pPr>
        <w:pStyle w:val="Cours"/>
        <w:jc w:val="center"/>
        <w:rPr>
          <w:b/>
          <w:bCs/>
          <w:u w:val="single"/>
        </w:rPr>
      </w:pPr>
      <w:r w:rsidRPr="00C32B8A">
        <w:rPr>
          <w:b/>
          <w:bCs/>
          <w:u w:val="single"/>
        </w:rPr>
        <w:t>LA MASSE VOLUMIQUE</w:t>
      </w:r>
    </w:p>
    <w:p w:rsidR="00547554" w:rsidRPr="007F3EAD" w:rsidRDefault="00547554" w:rsidP="00673BE7">
      <w:pPr>
        <w:pStyle w:val="Cours"/>
        <w:ind w:left="57" w:right="57"/>
        <w:rPr>
          <w:rFonts w:cs="Times New Roman"/>
        </w:rPr>
      </w:pPr>
      <w:r w:rsidRPr="00C55D01">
        <w:t>C’est la masse occupée par 1 m</w:t>
      </w:r>
      <w:r w:rsidRPr="00C55D01">
        <w:rPr>
          <w:vertAlign w:val="superscript"/>
        </w:rPr>
        <w:t>3</w:t>
      </w:r>
      <w:r w:rsidRPr="00C55D01">
        <w:t xml:space="preserve"> d’une espèce chimique étudiée. Elle se note ρ (rhô, </w:t>
      </w:r>
      <w:r w:rsidRPr="00C55D01">
        <w:rPr>
          <w:i/>
          <w:iCs/>
        </w:rPr>
        <w:t>lettre grecque</w:t>
      </w:r>
      <w:r w:rsidRPr="00C55D01">
        <w:t xml:space="preserve">) et est donnée par le rapport de la masse </w:t>
      </w:r>
      <w:r w:rsidRPr="00C55D01">
        <w:rPr>
          <w:b/>
          <w:bCs/>
        </w:rPr>
        <w:t>m</w:t>
      </w:r>
      <w:r w:rsidRPr="00C55D01">
        <w:t xml:space="preserve"> d’un échantillon de cette espèce et le volume </w:t>
      </w:r>
      <w:r w:rsidRPr="00C55D01">
        <w:rPr>
          <w:b/>
          <w:bCs/>
        </w:rPr>
        <w:t>V</w:t>
      </w:r>
      <w:r>
        <w:t xml:space="preserve"> qu’il occupe :</w:t>
      </w:r>
    </w:p>
    <w:p w:rsidR="00547554" w:rsidRDefault="00547554" w:rsidP="00673BE7">
      <w:pPr>
        <w:pStyle w:val="Cours"/>
        <w:ind w:left="57" w:right="57"/>
        <w:jc w:val="center"/>
        <w:rPr>
          <w:rFonts w:cs="Times New Roman"/>
          <w:vertAlign w:val="superscript"/>
        </w:rPr>
      </w:pPr>
      <w:r w:rsidRPr="006D3B0A">
        <w:rPr>
          <w:rFonts w:cs="Times New Roman"/>
          <w:position w:val="-24"/>
          <w:sz w:val="28"/>
          <w:szCs w:val="28"/>
          <w:bdr w:val="single" w:sz="4" w:space="0" w:color="auto"/>
        </w:rPr>
        <w:object w:dxaOrig="19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42.9pt" o:ole="">
            <v:imagedata r:id="rId4" o:title=""/>
          </v:shape>
          <o:OLEObject Type="Embed" ProgID="Equation.3" ShapeID="_x0000_i1025" DrawAspect="Content" ObjectID="_1595788998" r:id="rId5"/>
        </w:object>
      </w:r>
      <w:r w:rsidR="00210F07">
        <w:rPr>
          <w:rFonts w:cs="Times New Roman"/>
          <w:sz w:val="28"/>
          <w:szCs w:val="28"/>
          <w:bdr w:val="single" w:sz="4" w:space="0" w:color="auto"/>
        </w:rPr>
        <w:t xml:space="preserve"> </w:t>
      </w:r>
      <w:proofErr w:type="gramStart"/>
      <w:r w:rsidRPr="00210F07">
        <w:rPr>
          <w:sz w:val="28"/>
        </w:rPr>
        <w:t>avec  m</w:t>
      </w:r>
      <w:proofErr w:type="gramEnd"/>
      <w:r w:rsidRPr="00210F07">
        <w:rPr>
          <w:sz w:val="28"/>
        </w:rPr>
        <w:t xml:space="preserve"> en kg, V en m</w:t>
      </w:r>
      <w:r w:rsidRPr="00210F07">
        <w:rPr>
          <w:sz w:val="28"/>
          <w:vertAlign w:val="superscript"/>
        </w:rPr>
        <w:t>3</w:t>
      </w:r>
      <w:r w:rsidRPr="00210F07">
        <w:rPr>
          <w:sz w:val="28"/>
        </w:rPr>
        <w:t xml:space="preserve"> et </w:t>
      </w:r>
      <w:r w:rsidRPr="00210F07">
        <w:rPr>
          <w:sz w:val="36"/>
          <w:szCs w:val="28"/>
        </w:rPr>
        <w:t>ρ</w:t>
      </w:r>
      <w:r w:rsidRPr="00210F07">
        <w:rPr>
          <w:sz w:val="28"/>
        </w:rPr>
        <w:t xml:space="preserve"> en kg/m</w:t>
      </w:r>
      <w:r w:rsidRPr="00210F07">
        <w:rPr>
          <w:sz w:val="28"/>
          <w:vertAlign w:val="superscript"/>
        </w:rPr>
        <w:t>3</w:t>
      </w:r>
    </w:p>
    <w:p w:rsidR="00547554" w:rsidRPr="00C32B8A" w:rsidRDefault="00547554" w:rsidP="00673BE7">
      <w:pPr>
        <w:pStyle w:val="Cours"/>
        <w:ind w:left="57" w:right="57"/>
        <w:rPr>
          <w:rFonts w:cs="Times New Roman"/>
          <w:sz w:val="8"/>
          <w:szCs w:val="8"/>
        </w:rPr>
      </w:pPr>
    </w:p>
    <w:p w:rsidR="00547554" w:rsidRPr="00C32B8A" w:rsidRDefault="00547554" w:rsidP="00673BE7">
      <w:pPr>
        <w:pStyle w:val="Cours"/>
        <w:ind w:left="57" w:right="57"/>
        <w:rPr>
          <w:rFonts w:cs="Times New Roman"/>
        </w:rPr>
      </w:pPr>
      <w:r w:rsidRPr="00C55D01">
        <w:rPr>
          <w:b/>
          <w:bCs/>
        </w:rPr>
        <w:t>Attention :</w:t>
      </w:r>
      <w:r w:rsidRPr="00C55D01">
        <w:rPr>
          <w:rFonts w:cs="Times New Roman"/>
        </w:rPr>
        <w:t> </w:t>
      </w:r>
      <w:r w:rsidRPr="00C55D01">
        <w:t xml:space="preserve">la masse volumique peut être exprimée dans d’autres unités : </w:t>
      </w:r>
      <w:r w:rsidRPr="00210F07">
        <w:rPr>
          <w:sz w:val="24"/>
        </w:rPr>
        <w:t xml:space="preserve">en g/L   </w:t>
      </w:r>
      <w:r w:rsidRPr="00C55D01">
        <w:t>ou</w:t>
      </w:r>
      <w:r>
        <w:t xml:space="preserve">  </w:t>
      </w:r>
      <w:r w:rsidRPr="00C55D01">
        <w:t xml:space="preserve"> </w:t>
      </w:r>
      <w:r w:rsidRPr="00210F07">
        <w:rPr>
          <w:sz w:val="24"/>
        </w:rPr>
        <w:t>en g/cm</w:t>
      </w:r>
      <w:r w:rsidRPr="00210F07">
        <w:rPr>
          <w:sz w:val="24"/>
          <w:vertAlign w:val="superscript"/>
        </w:rPr>
        <w:t>3</w:t>
      </w:r>
      <w:r w:rsidRPr="00C55D01">
        <w:t>.</w:t>
      </w:r>
    </w:p>
    <w:p w:rsidR="00547554" w:rsidRDefault="00547554" w:rsidP="00673BE7">
      <w:pPr>
        <w:pStyle w:val="Cours"/>
        <w:ind w:left="57" w:right="57"/>
        <w:rPr>
          <w:rFonts w:cs="Times New Roman"/>
        </w:rPr>
      </w:pPr>
      <w:r>
        <w:rPr>
          <w:u w:val="single"/>
        </w:rPr>
        <w:t>E</w:t>
      </w:r>
      <w:r w:rsidRPr="00C32B8A">
        <w:rPr>
          <w:u w:val="single"/>
        </w:rPr>
        <w:t>xemple</w:t>
      </w:r>
      <w:r w:rsidRPr="00C55D01">
        <w:rPr>
          <w:rFonts w:cs="Times New Roman"/>
        </w:rPr>
        <w:t> </w:t>
      </w:r>
      <w:r w:rsidRPr="00C55D01">
        <w:t xml:space="preserve">: </w:t>
      </w:r>
      <w:proofErr w:type="spellStart"/>
      <w:r w:rsidRPr="00C32B8A">
        <w:t>ρ</w:t>
      </w:r>
      <w:r w:rsidRPr="00C55D01">
        <w:rPr>
          <w:vertAlign w:val="subscript"/>
        </w:rPr>
        <w:t>eau</w:t>
      </w:r>
      <w:proofErr w:type="spellEnd"/>
      <w:r w:rsidRPr="00C55D01">
        <w:t xml:space="preserve"> = 1000 g/L = 1 g/cm</w:t>
      </w:r>
      <w:r w:rsidRPr="00C55D01">
        <w:rPr>
          <w:vertAlign w:val="superscript"/>
        </w:rPr>
        <w:t>3</w:t>
      </w:r>
    </w:p>
    <w:p w:rsidR="00547554" w:rsidRDefault="00547554" w:rsidP="00673BE7">
      <w:pPr>
        <w:pStyle w:val="Cours"/>
        <w:ind w:left="57" w:right="57"/>
        <w:rPr>
          <w:rFonts w:cs="Times New Roman"/>
        </w:rPr>
      </w:pPr>
    </w:p>
    <w:p w:rsidR="00210F07" w:rsidRDefault="00210F07" w:rsidP="00673BE7">
      <w:pPr>
        <w:pStyle w:val="Cours"/>
        <w:ind w:left="57" w:right="57"/>
        <w:rPr>
          <w:rFonts w:cs="Times New Roman"/>
        </w:rPr>
      </w:pPr>
    </w:p>
    <w:p w:rsidR="00547554" w:rsidRPr="00C32B8A" w:rsidRDefault="00547554" w:rsidP="00673BE7">
      <w:pPr>
        <w:pStyle w:val="Cours"/>
        <w:ind w:left="57" w:right="57"/>
        <w:rPr>
          <w:b/>
          <w:bCs/>
        </w:rPr>
      </w:pPr>
      <w:r w:rsidRPr="00C32B8A">
        <w:rPr>
          <w:b/>
          <w:bCs/>
          <w:u w:val="single"/>
        </w:rPr>
        <w:t>Méthode pour déterminer la masse volumique d’un solide quelconque</w:t>
      </w:r>
      <w:r w:rsidRPr="00C32B8A">
        <w:rPr>
          <w:rFonts w:cs="Times New Roman"/>
          <w:b/>
          <w:bCs/>
        </w:rPr>
        <w:t> </w:t>
      </w:r>
      <w:r w:rsidRPr="00C32B8A">
        <w:rPr>
          <w:b/>
          <w:bCs/>
        </w:rPr>
        <w:t>:</w:t>
      </w:r>
    </w:p>
    <w:p w:rsidR="00547554" w:rsidRDefault="00210F07" w:rsidP="00673BE7">
      <w:pPr>
        <w:pStyle w:val="Cours"/>
        <w:ind w:left="57" w:right="57"/>
        <w:jc w:val="center"/>
        <w:rPr>
          <w:rFonts w:cs="Times New Roman"/>
        </w:rPr>
      </w:pPr>
      <w:r>
        <w:rPr>
          <w:rFonts w:cs="Times New Roman"/>
        </w:rPr>
        <w:pict>
          <v:shape id="_x0000_i1026" type="#_x0000_t75" style="width:508.6pt;height:134.05pt">
            <v:imagedata r:id="rId6" o:title=""/>
          </v:shape>
        </w:pict>
      </w:r>
    </w:p>
    <w:p w:rsidR="00547554" w:rsidRDefault="00210F07" w:rsidP="00673BE7">
      <w:pPr>
        <w:pStyle w:val="Cours"/>
        <w:ind w:left="57" w:right="57"/>
      </w:pPr>
      <w:r>
        <w:rPr>
          <w:noProof/>
        </w:rPr>
        <w:pict>
          <v:shape id="Image 5" o:spid="_x0000_s1027" type="#_x0000_t75" style="position:absolute;left:0;text-align:left;margin-left:459pt;margin-top:24.7pt;width:45.75pt;height:33pt;z-index:1;visibility:visible">
            <v:imagedata r:id="rId7" o:title=""/>
            <w10:wrap type="square"/>
          </v:shape>
        </w:pict>
      </w:r>
      <w:r w:rsidR="00547554">
        <w:t xml:space="preserve">Pour connaître la masse volumique d’un matériau quelconque, il suffit de récupérer un morceau de ce matériau : </w:t>
      </w:r>
    </w:p>
    <w:p w:rsidR="00547554" w:rsidRPr="00C32B8A" w:rsidRDefault="00547554" w:rsidP="00673BE7">
      <w:pPr>
        <w:pStyle w:val="Cours"/>
        <w:ind w:left="57" w:right="57"/>
        <w:rPr>
          <w:b/>
          <w:bCs/>
        </w:rPr>
      </w:pPr>
      <w:r w:rsidRPr="00C32B8A">
        <w:rPr>
          <w:b/>
          <w:bCs/>
        </w:rPr>
        <w:t>On doit déterminer la masse volumique de la pépite et la comparer aux valeurs du tableau.</w:t>
      </w:r>
    </w:p>
    <w:p w:rsidR="00547554" w:rsidRDefault="00547554" w:rsidP="00673BE7">
      <w:pPr>
        <w:pStyle w:val="Cours"/>
        <w:ind w:left="57" w:right="57"/>
      </w:pPr>
      <w:r>
        <w:t>Pour cela : - on mesure la masse de la pépite : m (en gramme g)</w:t>
      </w:r>
    </w:p>
    <w:p w:rsidR="00547554" w:rsidRDefault="00547554" w:rsidP="00673BE7">
      <w:pPr>
        <w:pStyle w:val="Cours"/>
        <w:ind w:left="57" w:right="57" w:firstLine="708"/>
      </w:pPr>
      <w:r>
        <w:t xml:space="preserve">      - on mesure le volume de la pépite : V (en centimètre cube cm</w:t>
      </w:r>
      <w:r w:rsidRPr="00C32B8A">
        <w:rPr>
          <w:vertAlign w:val="superscript"/>
        </w:rPr>
        <w:t>3</w:t>
      </w:r>
      <w:r>
        <w:t xml:space="preserve">, soit en millilitre </w:t>
      </w:r>
      <w:proofErr w:type="spellStart"/>
      <w:r>
        <w:t>mL</w:t>
      </w:r>
      <w:proofErr w:type="spellEnd"/>
      <w:r>
        <w:t>)</w:t>
      </w:r>
    </w:p>
    <w:p w:rsidR="00547554" w:rsidRPr="00C32B8A" w:rsidRDefault="00547554" w:rsidP="00673BE7">
      <w:pPr>
        <w:pStyle w:val="Cours"/>
        <w:ind w:left="57" w:right="57" w:firstLine="708"/>
        <w:rPr>
          <w:b/>
          <w:bCs/>
        </w:rPr>
      </w:pPr>
      <w:r w:rsidRPr="00C32B8A">
        <w:rPr>
          <w:b/>
          <w:bCs/>
          <w:u w:val="single"/>
        </w:rPr>
        <w:t>1 – Mesure de la masse</w:t>
      </w:r>
      <w:r w:rsidRPr="00C32B8A">
        <w:rPr>
          <w:rFonts w:cs="Times New Roman"/>
          <w:b/>
          <w:bCs/>
        </w:rPr>
        <w:t> </w:t>
      </w:r>
      <w:r w:rsidRPr="00C32B8A">
        <w:rPr>
          <w:b/>
          <w:bCs/>
        </w:rPr>
        <w:t>:</w:t>
      </w:r>
    </w:p>
    <w:p w:rsidR="00547554" w:rsidRDefault="00210F07" w:rsidP="00673BE7">
      <w:pPr>
        <w:pStyle w:val="Cours"/>
        <w:ind w:left="57" w:right="57"/>
        <w:jc w:val="center"/>
        <w:rPr>
          <w:rFonts w:cs="Times New Roman"/>
        </w:rPr>
      </w:pPr>
      <w:r>
        <w:rPr>
          <w:rFonts w:cs="Times New Roman"/>
          <w:noProof/>
        </w:rPr>
        <w:pict>
          <v:shape id="Image 7" o:spid="_x0000_i1027" type="#_x0000_t75" style="width:428.15pt;height:75.05pt;visibility:visible">
            <v:imagedata r:id="rId8" o:title=""/>
          </v:shape>
        </w:pict>
      </w:r>
    </w:p>
    <w:p w:rsidR="00547554" w:rsidRDefault="00210F07" w:rsidP="00673BE7">
      <w:pPr>
        <w:pStyle w:val="Cours"/>
        <w:ind w:left="57" w:right="57"/>
        <w:jc w:val="center"/>
        <w:rPr>
          <w:rFonts w:cs="Times New Roman"/>
        </w:rPr>
      </w:pPr>
      <w:r>
        <w:rPr>
          <w:rFonts w:cs="Times New Roman"/>
          <w:noProof/>
        </w:rPr>
        <w:pict>
          <v:shape id="Image 8" o:spid="_x0000_i1028" type="#_x0000_t75" style="width:428.15pt;height:29.1pt;visibility:visible">
            <v:imagedata r:id="rId9" o:title="" cropbottom="-1177f"/>
          </v:shape>
        </w:pict>
      </w:r>
    </w:p>
    <w:p w:rsidR="00547554" w:rsidRDefault="00210F07" w:rsidP="00673BE7">
      <w:pPr>
        <w:pStyle w:val="Cours"/>
        <w:ind w:left="57" w:right="57" w:firstLine="708"/>
        <w:rPr>
          <w:rFonts w:cs="Times New Roman"/>
          <w:b/>
          <w:bCs/>
        </w:rPr>
      </w:pPr>
      <w:r>
        <w:rPr>
          <w:noProof/>
        </w:rPr>
        <w:pict>
          <v:rect id="Rectangle 22" o:spid="_x0000_s1028" style="position:absolute;left:0;text-align:left;margin-left:441pt;margin-top:11.25pt;width:99pt;height:180pt;z-index:13;visibility:visible;mso-position-horizontal-relative:margin;v-text-anchor:middle" filled="f" strokeweight="1pt">
            <w10:wrap anchorx="margin"/>
          </v:rect>
        </w:pict>
      </w:r>
      <w:r w:rsidR="00547554">
        <w:rPr>
          <w:b/>
          <w:bCs/>
          <w:u w:val="single"/>
        </w:rPr>
        <w:t>2</w:t>
      </w:r>
      <w:r w:rsidR="00547554" w:rsidRPr="00C32B8A">
        <w:rPr>
          <w:b/>
          <w:bCs/>
          <w:u w:val="single"/>
        </w:rPr>
        <w:t xml:space="preserve"> – Mesure d</w:t>
      </w:r>
      <w:r w:rsidR="00547554">
        <w:rPr>
          <w:b/>
          <w:bCs/>
          <w:u w:val="single"/>
        </w:rPr>
        <w:t>u volume d’un solide</w:t>
      </w:r>
      <w:r w:rsidR="00547554" w:rsidRPr="00C32B8A">
        <w:rPr>
          <w:rFonts w:cs="Times New Roman"/>
          <w:b/>
          <w:bCs/>
        </w:rPr>
        <w:t> </w:t>
      </w:r>
      <w:r w:rsidR="00547554" w:rsidRPr="00C32B8A">
        <w:rPr>
          <w:b/>
          <w:bCs/>
        </w:rPr>
        <w:t>:</w:t>
      </w:r>
    </w:p>
    <w:p w:rsidR="00547554" w:rsidRPr="00EB26A2" w:rsidRDefault="00210F07" w:rsidP="00673BE7">
      <w:pPr>
        <w:pStyle w:val="Cours"/>
        <w:ind w:left="57" w:right="57"/>
        <w:rPr>
          <w:sz w:val="20"/>
          <w:szCs w:val="20"/>
        </w:rPr>
      </w:pPr>
      <w:r>
        <w:rPr>
          <w:noProof/>
        </w:rPr>
        <w:pict>
          <v:line id="Connecteur droit 20" o:spid="_x0000_s1029" style="position:absolute;left:0;text-align:left;z-index:12;visibility:visible" from="340.65pt,69.35pt" to="340.65pt,128.6pt" strokeweight=".5pt">
            <v:stroke joinstyle="miter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9" o:spid="_x0000_s1030" type="#_x0000_t202" style="position:absolute;left:0;text-align:left;margin-left:337.65pt;margin-top:64.8pt;width:106.5pt;height:62.25pt;z-index:11;visibility:visible;mso-position-horizontal-relative:margin" strokecolor="white" strokeweight=".5pt">
            <v:textbox>
              <w:txbxContent>
                <w:p w:rsidR="00547554" w:rsidRPr="00EB26A2" w:rsidRDefault="00547554" w:rsidP="00EB26A2">
                  <w:pPr>
                    <w:pStyle w:val="Cours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L’écart entre </w:t>
                  </w:r>
                  <w:r w:rsidRPr="00EB26A2">
                    <w:rPr>
                      <w:b/>
                      <w:bCs/>
                      <w:sz w:val="20"/>
                      <w:szCs w:val="20"/>
                    </w:rPr>
                    <w:t>V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et V</w:t>
                  </w:r>
                  <w:r w:rsidRPr="00EB26A2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1</w:t>
                  </w:r>
                  <w:r w:rsidRPr="00EB26A2">
                    <w:rPr>
                      <w:sz w:val="20"/>
                      <w:szCs w:val="20"/>
                    </w:rPr>
                    <w:t xml:space="preserve"> correspond au volume de la pépite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Zone de texte 18" o:spid="_x0000_s1031" type="#_x0000_t202" style="position:absolute;left:0;text-align:left;margin-left:352.65pt;margin-top:37.85pt;width:27.75pt;height:25.5pt;z-index:10;visibility:visible;mso-position-horizontal-relative:margin" strokecolor="white" strokeweight=".5pt">
            <v:textbox>
              <w:txbxContent>
                <w:p w:rsidR="00547554" w:rsidRPr="00EB26A2" w:rsidRDefault="00547554" w:rsidP="00EB26A2">
                  <w:pPr>
                    <w:pStyle w:val="Cours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EB26A2">
                    <w:rPr>
                      <w:b/>
                      <w:bCs/>
                      <w:sz w:val="20"/>
                      <w:szCs w:val="20"/>
                    </w:rPr>
                    <w:t>V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Zone de texte 17" o:spid="_x0000_s1032" type="#_x0000_t202" style="position:absolute;left:0;text-align:left;margin-left:213pt;margin-top:51.35pt;width:27.75pt;height:21pt;z-index:9;visibility:visible;mso-position-horizontal-relative:margin" strokecolor="white" strokeweight=".5pt">
            <v:textbox>
              <w:txbxContent>
                <w:p w:rsidR="00547554" w:rsidRPr="00EB26A2" w:rsidRDefault="00547554" w:rsidP="00EB26A2">
                  <w:pPr>
                    <w:pStyle w:val="Cours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EB26A2">
                    <w:rPr>
                      <w:b/>
                      <w:bCs/>
                      <w:sz w:val="20"/>
                      <w:szCs w:val="20"/>
                    </w:rPr>
                    <w:t>V</w:t>
                  </w:r>
                  <w:r w:rsidRPr="00EB26A2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line id="Connecteur droit 16" o:spid="_x0000_s1033" style="position:absolute;left:0;text-align:left;z-index:8;visibility:visible" from="288.9pt,77.6pt" to="308.4pt,77.6pt" strokecolor="#29bae7" strokeweight="1.5pt">
            <v:stroke joinstyle="miter"/>
          </v:line>
        </w:pict>
      </w:r>
      <w:r>
        <w:rPr>
          <w:noProof/>
        </w:rPr>
        <w:pict>
          <v:line id="Connecteur droit 15" o:spid="_x0000_s1034" style="position:absolute;left:0;text-align:left;z-index:7;visibility:visible" from="166.65pt,78.35pt" to="191.4pt,78.35pt" strokecolor="#29bae7" strokeweight="1.5pt">
            <v:stroke joinstyle="miter"/>
          </v:line>
        </w:pict>
      </w:r>
      <w:r>
        <w:rPr>
          <w:noProof/>
        </w:rPr>
        <w:pict>
          <v:line id="Connecteur droit 14" o:spid="_x0000_s1035" style="position:absolute;left:0;text-align:left;z-index:6;visibility:visible" from="192.9pt,77.6pt" to="289.3pt,77.6pt" strokecolor="white" strokeweight="1pt">
            <v:stroke joinstyle="miter"/>
          </v:line>
        </w:pict>
      </w:r>
      <w:r>
        <w:rPr>
          <w:noProof/>
        </w:rPr>
        <w:pict>
          <v:line id="Connecteur droit 13" o:spid="_x0000_s1036" style="position:absolute;left:0;text-align:left;z-index:5;visibility:visible" from="177.15pt,62.6pt" to="312.9pt,62.6pt">
            <v:stroke dashstyle="dash" joinstyle="miter"/>
          </v:line>
        </w:pict>
      </w:r>
      <w:r>
        <w:rPr>
          <w:noProof/>
        </w:rPr>
        <w:pict>
          <v:shape id="Zone de texte 12" o:spid="_x0000_s1037" type="#_x0000_t202" style="position:absolute;left:0;text-align:left;margin-left:258pt;margin-top:140.2pt;width:108.75pt;height:35.95pt;z-index:4;visibility:visible" strokecolor="white" strokeweight=".5pt">
            <v:textbox>
              <w:txbxContent>
                <w:p w:rsidR="00547554" w:rsidRDefault="00547554" w:rsidP="00EB26A2">
                  <w:pPr>
                    <w:pStyle w:val="Cours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Introduire la pépite</w:t>
                  </w:r>
                </w:p>
                <w:p w:rsidR="00547554" w:rsidRPr="00EB26A2" w:rsidRDefault="00547554" w:rsidP="00EB26A2">
                  <w:pPr>
                    <w:pStyle w:val="Cours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EB26A2">
                    <w:rPr>
                      <w:b/>
                      <w:bCs/>
                      <w:sz w:val="20"/>
                      <w:szCs w:val="20"/>
                    </w:rPr>
                    <w:t>Lecture volume V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Zone de texte 11" o:spid="_x0000_s1038" type="#_x0000_t202" style="position:absolute;left:0;text-align:left;margin-left:117pt;margin-top:139.45pt;width:108.75pt;height:35.95pt;z-index:3;visibility:visible" strokecolor="white" strokeweight=".5pt">
            <v:textbox>
              <w:txbxContent>
                <w:p w:rsidR="00547554" w:rsidRDefault="00547554" w:rsidP="00EB26A2">
                  <w:pPr>
                    <w:pStyle w:val="Cours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 remplir d’eau</w:t>
                  </w:r>
                </w:p>
                <w:p w:rsidR="00547554" w:rsidRPr="00EB26A2" w:rsidRDefault="00547554" w:rsidP="00EB26A2">
                  <w:pPr>
                    <w:pStyle w:val="Cours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EB26A2">
                    <w:rPr>
                      <w:b/>
                      <w:bCs/>
                      <w:sz w:val="20"/>
                      <w:szCs w:val="20"/>
                    </w:rPr>
                    <w:t>Lecture volume V</w:t>
                  </w:r>
                  <w:r w:rsidRPr="00EB26A2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Image 9" o:spid="_x0000_s1039" type="#_x0000_t75" style="position:absolute;left:0;text-align:left;margin-left:0;margin-top:1.4pt;width:439.5pt;height:172.45pt;z-index:2;visibility:visible;mso-position-horizontal:left;mso-position-horizontal-relative:margin">
            <v:imagedata r:id="rId10" o:title="" croptop="5243f"/>
            <w10:wrap type="square" anchorx="margin"/>
          </v:shape>
        </w:pict>
      </w:r>
      <w:r w:rsidR="00547554" w:rsidRPr="00EB26A2">
        <w:rPr>
          <w:b/>
          <w:bCs/>
          <w:sz w:val="20"/>
          <w:szCs w:val="20"/>
          <w:u w:val="single"/>
        </w:rPr>
        <w:t>Rappel :</w:t>
      </w:r>
      <w:r w:rsidR="00547554" w:rsidRPr="00EB26A2">
        <w:rPr>
          <w:sz w:val="20"/>
          <w:szCs w:val="20"/>
        </w:rPr>
        <w:t xml:space="preserve"> Pour lire une graduation il faut positionner l’œil en bas du ménisque.</w:t>
      </w:r>
    </w:p>
    <w:p w:rsidR="00547554" w:rsidRDefault="00210F07" w:rsidP="00EB26A2">
      <w:pPr>
        <w:pStyle w:val="Cours"/>
        <w:rPr>
          <w:rFonts w:cs="Times New Roman"/>
        </w:rPr>
      </w:pPr>
      <w:r>
        <w:rPr>
          <w:noProof/>
        </w:rPr>
        <w:pict>
          <v:shape id="Image 21" o:spid="_x0000_s1040" type="#_x0000_t75" style="position:absolute;margin-left:270.9pt;margin-top:14.65pt;width:90.75pt;height:93.75pt;z-index:-1;visibility:visible;mso-position-horizontal:right;mso-position-horizontal-relative:margin" wrapcoords="-179 0 -179 21427 21600 21427 21600 0 -179 0">
            <v:imagedata r:id="rId11" o:title=""/>
            <w10:wrap type="through" anchorx="margin"/>
          </v:shape>
        </w:pict>
      </w:r>
      <w:r w:rsidR="00547554" w:rsidRPr="00EB26A2">
        <w:rPr>
          <w:sz w:val="20"/>
          <w:szCs w:val="20"/>
        </w:rPr>
        <w:t>(</w:t>
      </w:r>
      <w:proofErr w:type="gramStart"/>
      <w:r w:rsidR="00547554" w:rsidRPr="00EB26A2">
        <w:rPr>
          <w:sz w:val="20"/>
          <w:szCs w:val="20"/>
        </w:rPr>
        <w:t>ici</w:t>
      </w:r>
      <w:proofErr w:type="gramEnd"/>
      <w:r w:rsidR="00547554" w:rsidRPr="00EB26A2">
        <w:rPr>
          <w:sz w:val="20"/>
          <w:szCs w:val="20"/>
        </w:rPr>
        <w:t>, V = 8,6mL)</w:t>
      </w:r>
    </w:p>
    <w:p w:rsidR="00547554" w:rsidRDefault="00547554" w:rsidP="006C5B27">
      <w:pPr>
        <w:pStyle w:val="Cours"/>
        <w:rPr>
          <w:rFonts w:cs="Times New Roman"/>
          <w:b/>
          <w:bCs/>
          <w:u w:val="single"/>
        </w:rPr>
      </w:pPr>
    </w:p>
    <w:sectPr w:rsidR="00547554" w:rsidSect="008276BC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6BC"/>
    <w:rsid w:val="00023258"/>
    <w:rsid w:val="00031ADB"/>
    <w:rsid w:val="00033D96"/>
    <w:rsid w:val="00071295"/>
    <w:rsid w:val="00074E41"/>
    <w:rsid w:val="000816BB"/>
    <w:rsid w:val="0008607C"/>
    <w:rsid w:val="00090A2A"/>
    <w:rsid w:val="000A11BB"/>
    <w:rsid w:val="000B21AF"/>
    <w:rsid w:val="000B47D6"/>
    <w:rsid w:val="000C1EF8"/>
    <w:rsid w:val="000C561A"/>
    <w:rsid w:val="000D49DC"/>
    <w:rsid w:val="000E1AFF"/>
    <w:rsid w:val="000E5CD2"/>
    <w:rsid w:val="000E6BD8"/>
    <w:rsid w:val="000F1A81"/>
    <w:rsid w:val="000F45B9"/>
    <w:rsid w:val="00103A9D"/>
    <w:rsid w:val="00122F70"/>
    <w:rsid w:val="0012702D"/>
    <w:rsid w:val="00130D5D"/>
    <w:rsid w:val="00132B77"/>
    <w:rsid w:val="001367BD"/>
    <w:rsid w:val="00142CEE"/>
    <w:rsid w:val="00156BF9"/>
    <w:rsid w:val="00163587"/>
    <w:rsid w:val="0016621E"/>
    <w:rsid w:val="00167D5C"/>
    <w:rsid w:val="00177B70"/>
    <w:rsid w:val="00191D62"/>
    <w:rsid w:val="001966A8"/>
    <w:rsid w:val="001A30A6"/>
    <w:rsid w:val="001B745E"/>
    <w:rsid w:val="001C1326"/>
    <w:rsid w:val="001E11D8"/>
    <w:rsid w:val="001E49A1"/>
    <w:rsid w:val="001F0C6A"/>
    <w:rsid w:val="001F12C7"/>
    <w:rsid w:val="001F2255"/>
    <w:rsid w:val="00207EA3"/>
    <w:rsid w:val="00210F07"/>
    <w:rsid w:val="00211B1D"/>
    <w:rsid w:val="00236EA5"/>
    <w:rsid w:val="00247ADA"/>
    <w:rsid w:val="002501F6"/>
    <w:rsid w:val="00255E81"/>
    <w:rsid w:val="00260E4A"/>
    <w:rsid w:val="00262741"/>
    <w:rsid w:val="00280622"/>
    <w:rsid w:val="00290AD9"/>
    <w:rsid w:val="0029134E"/>
    <w:rsid w:val="0029363A"/>
    <w:rsid w:val="00294B66"/>
    <w:rsid w:val="002A6A69"/>
    <w:rsid w:val="002D6890"/>
    <w:rsid w:val="002E1E2C"/>
    <w:rsid w:val="002E3370"/>
    <w:rsid w:val="002E6380"/>
    <w:rsid w:val="002E7AAD"/>
    <w:rsid w:val="002E7DDC"/>
    <w:rsid w:val="002F287F"/>
    <w:rsid w:val="002F6D08"/>
    <w:rsid w:val="00300184"/>
    <w:rsid w:val="00302B45"/>
    <w:rsid w:val="003050D1"/>
    <w:rsid w:val="00311304"/>
    <w:rsid w:val="003146BB"/>
    <w:rsid w:val="00323B35"/>
    <w:rsid w:val="00323DCF"/>
    <w:rsid w:val="003275B4"/>
    <w:rsid w:val="003430B6"/>
    <w:rsid w:val="003769E2"/>
    <w:rsid w:val="003801E1"/>
    <w:rsid w:val="003816FE"/>
    <w:rsid w:val="00383A3A"/>
    <w:rsid w:val="003870DC"/>
    <w:rsid w:val="003A040B"/>
    <w:rsid w:val="003A17DD"/>
    <w:rsid w:val="003A2FF3"/>
    <w:rsid w:val="003A7079"/>
    <w:rsid w:val="003C3174"/>
    <w:rsid w:val="003D4208"/>
    <w:rsid w:val="003D7CA8"/>
    <w:rsid w:val="003E082E"/>
    <w:rsid w:val="003E118A"/>
    <w:rsid w:val="003E6F3B"/>
    <w:rsid w:val="003F3EEF"/>
    <w:rsid w:val="00406C09"/>
    <w:rsid w:val="00426B0D"/>
    <w:rsid w:val="00440203"/>
    <w:rsid w:val="00452376"/>
    <w:rsid w:val="004571A8"/>
    <w:rsid w:val="00472997"/>
    <w:rsid w:val="00476B24"/>
    <w:rsid w:val="004840B7"/>
    <w:rsid w:val="0048668A"/>
    <w:rsid w:val="00486D94"/>
    <w:rsid w:val="004B1302"/>
    <w:rsid w:val="004B278C"/>
    <w:rsid w:val="004B490D"/>
    <w:rsid w:val="004C3767"/>
    <w:rsid w:val="004D1A72"/>
    <w:rsid w:val="004E6381"/>
    <w:rsid w:val="004F17C7"/>
    <w:rsid w:val="005121E1"/>
    <w:rsid w:val="00516647"/>
    <w:rsid w:val="005209BB"/>
    <w:rsid w:val="005252C5"/>
    <w:rsid w:val="00531D59"/>
    <w:rsid w:val="00532DAB"/>
    <w:rsid w:val="00545729"/>
    <w:rsid w:val="00547554"/>
    <w:rsid w:val="00554B51"/>
    <w:rsid w:val="00572FE7"/>
    <w:rsid w:val="00574255"/>
    <w:rsid w:val="00592622"/>
    <w:rsid w:val="00595F3C"/>
    <w:rsid w:val="005A2577"/>
    <w:rsid w:val="005A4F8F"/>
    <w:rsid w:val="005B4FA7"/>
    <w:rsid w:val="005C1482"/>
    <w:rsid w:val="005C382E"/>
    <w:rsid w:val="005D5906"/>
    <w:rsid w:val="005E2B0B"/>
    <w:rsid w:val="005E3710"/>
    <w:rsid w:val="005F16AB"/>
    <w:rsid w:val="005F19A0"/>
    <w:rsid w:val="0060700C"/>
    <w:rsid w:val="00615243"/>
    <w:rsid w:val="00617218"/>
    <w:rsid w:val="00617B2A"/>
    <w:rsid w:val="0062353C"/>
    <w:rsid w:val="00636A86"/>
    <w:rsid w:val="00657E1D"/>
    <w:rsid w:val="00670376"/>
    <w:rsid w:val="00673BE7"/>
    <w:rsid w:val="006769C7"/>
    <w:rsid w:val="00687C2F"/>
    <w:rsid w:val="006C5037"/>
    <w:rsid w:val="006C5B27"/>
    <w:rsid w:val="006C62CF"/>
    <w:rsid w:val="006C7A42"/>
    <w:rsid w:val="006D12D8"/>
    <w:rsid w:val="006D3B0A"/>
    <w:rsid w:val="006D4873"/>
    <w:rsid w:val="006E14AE"/>
    <w:rsid w:val="006E6B5B"/>
    <w:rsid w:val="00701487"/>
    <w:rsid w:val="007038CC"/>
    <w:rsid w:val="00730F90"/>
    <w:rsid w:val="007341FC"/>
    <w:rsid w:val="00773EC3"/>
    <w:rsid w:val="00793F9E"/>
    <w:rsid w:val="00794A98"/>
    <w:rsid w:val="007A4F12"/>
    <w:rsid w:val="007B4301"/>
    <w:rsid w:val="007B719E"/>
    <w:rsid w:val="007C65A0"/>
    <w:rsid w:val="007C6AF2"/>
    <w:rsid w:val="007D1D69"/>
    <w:rsid w:val="007F3EAD"/>
    <w:rsid w:val="007F499B"/>
    <w:rsid w:val="008052FE"/>
    <w:rsid w:val="00806388"/>
    <w:rsid w:val="00806AB1"/>
    <w:rsid w:val="008126D6"/>
    <w:rsid w:val="00822B05"/>
    <w:rsid w:val="008276BC"/>
    <w:rsid w:val="00831311"/>
    <w:rsid w:val="0083428B"/>
    <w:rsid w:val="00841E6D"/>
    <w:rsid w:val="00862CFD"/>
    <w:rsid w:val="00873FB3"/>
    <w:rsid w:val="00874EF5"/>
    <w:rsid w:val="00882789"/>
    <w:rsid w:val="008A6C58"/>
    <w:rsid w:val="008A6F5D"/>
    <w:rsid w:val="008B202B"/>
    <w:rsid w:val="008B6DEC"/>
    <w:rsid w:val="008D5FF2"/>
    <w:rsid w:val="008E5BA4"/>
    <w:rsid w:val="008F1539"/>
    <w:rsid w:val="00904A46"/>
    <w:rsid w:val="00911FB0"/>
    <w:rsid w:val="00914408"/>
    <w:rsid w:val="0091442F"/>
    <w:rsid w:val="009163D7"/>
    <w:rsid w:val="00924C2C"/>
    <w:rsid w:val="0092664D"/>
    <w:rsid w:val="00931ACD"/>
    <w:rsid w:val="0093514C"/>
    <w:rsid w:val="009432FE"/>
    <w:rsid w:val="00944096"/>
    <w:rsid w:val="009549C0"/>
    <w:rsid w:val="009627E6"/>
    <w:rsid w:val="00971ACE"/>
    <w:rsid w:val="0097369D"/>
    <w:rsid w:val="009760B4"/>
    <w:rsid w:val="00996E86"/>
    <w:rsid w:val="009A4F2C"/>
    <w:rsid w:val="009C1216"/>
    <w:rsid w:val="009C2820"/>
    <w:rsid w:val="009C2905"/>
    <w:rsid w:val="009C667B"/>
    <w:rsid w:val="009D377A"/>
    <w:rsid w:val="009E0FA4"/>
    <w:rsid w:val="009E108B"/>
    <w:rsid w:val="00A24468"/>
    <w:rsid w:val="00A35A12"/>
    <w:rsid w:val="00A36B15"/>
    <w:rsid w:val="00A37FC7"/>
    <w:rsid w:val="00A42996"/>
    <w:rsid w:val="00AA5DD0"/>
    <w:rsid w:val="00AB1C84"/>
    <w:rsid w:val="00AB577A"/>
    <w:rsid w:val="00AC2198"/>
    <w:rsid w:val="00AC3A6B"/>
    <w:rsid w:val="00AE5C4E"/>
    <w:rsid w:val="00B01D58"/>
    <w:rsid w:val="00B05322"/>
    <w:rsid w:val="00B1147F"/>
    <w:rsid w:val="00B145C4"/>
    <w:rsid w:val="00B26416"/>
    <w:rsid w:val="00B272DB"/>
    <w:rsid w:val="00B27642"/>
    <w:rsid w:val="00B30B54"/>
    <w:rsid w:val="00B31D08"/>
    <w:rsid w:val="00B415F5"/>
    <w:rsid w:val="00B523A9"/>
    <w:rsid w:val="00B70C04"/>
    <w:rsid w:val="00B70D6C"/>
    <w:rsid w:val="00B76ABF"/>
    <w:rsid w:val="00B849BB"/>
    <w:rsid w:val="00B87FCA"/>
    <w:rsid w:val="00B90DCC"/>
    <w:rsid w:val="00B93132"/>
    <w:rsid w:val="00B9717F"/>
    <w:rsid w:val="00BA413F"/>
    <w:rsid w:val="00BA4CD6"/>
    <w:rsid w:val="00BB1DB9"/>
    <w:rsid w:val="00BC070E"/>
    <w:rsid w:val="00BC0ACA"/>
    <w:rsid w:val="00BD0D21"/>
    <w:rsid w:val="00BE4016"/>
    <w:rsid w:val="00C07E8E"/>
    <w:rsid w:val="00C1463C"/>
    <w:rsid w:val="00C3061A"/>
    <w:rsid w:val="00C3071C"/>
    <w:rsid w:val="00C32B8A"/>
    <w:rsid w:val="00C45001"/>
    <w:rsid w:val="00C55D01"/>
    <w:rsid w:val="00C71FEC"/>
    <w:rsid w:val="00C74408"/>
    <w:rsid w:val="00C770D3"/>
    <w:rsid w:val="00C82E33"/>
    <w:rsid w:val="00C9046C"/>
    <w:rsid w:val="00CA5179"/>
    <w:rsid w:val="00CA602D"/>
    <w:rsid w:val="00CB0C08"/>
    <w:rsid w:val="00CB1FF0"/>
    <w:rsid w:val="00CB66F6"/>
    <w:rsid w:val="00CE50C6"/>
    <w:rsid w:val="00CE5755"/>
    <w:rsid w:val="00CF1657"/>
    <w:rsid w:val="00CF6A13"/>
    <w:rsid w:val="00D02391"/>
    <w:rsid w:val="00D05F7B"/>
    <w:rsid w:val="00D06CAF"/>
    <w:rsid w:val="00D20B3A"/>
    <w:rsid w:val="00D26CCD"/>
    <w:rsid w:val="00D27FCA"/>
    <w:rsid w:val="00D357CB"/>
    <w:rsid w:val="00D35F9F"/>
    <w:rsid w:val="00D3631C"/>
    <w:rsid w:val="00D534A9"/>
    <w:rsid w:val="00D5390D"/>
    <w:rsid w:val="00D545A6"/>
    <w:rsid w:val="00D97BF9"/>
    <w:rsid w:val="00DA2667"/>
    <w:rsid w:val="00DA5329"/>
    <w:rsid w:val="00DA5B02"/>
    <w:rsid w:val="00DC2B36"/>
    <w:rsid w:val="00DE5AD2"/>
    <w:rsid w:val="00DF597D"/>
    <w:rsid w:val="00E0508D"/>
    <w:rsid w:val="00E067F7"/>
    <w:rsid w:val="00E16870"/>
    <w:rsid w:val="00E20ABB"/>
    <w:rsid w:val="00E342FA"/>
    <w:rsid w:val="00E35E6A"/>
    <w:rsid w:val="00E45F03"/>
    <w:rsid w:val="00E50675"/>
    <w:rsid w:val="00E51FD5"/>
    <w:rsid w:val="00E532B8"/>
    <w:rsid w:val="00E54E5B"/>
    <w:rsid w:val="00E6008E"/>
    <w:rsid w:val="00E74497"/>
    <w:rsid w:val="00E97816"/>
    <w:rsid w:val="00EA13D7"/>
    <w:rsid w:val="00EB26A2"/>
    <w:rsid w:val="00EC5B78"/>
    <w:rsid w:val="00ED0AF5"/>
    <w:rsid w:val="00ED6DA2"/>
    <w:rsid w:val="00EE062F"/>
    <w:rsid w:val="00EE7C1A"/>
    <w:rsid w:val="00EF33A6"/>
    <w:rsid w:val="00F01046"/>
    <w:rsid w:val="00F02AAA"/>
    <w:rsid w:val="00F07D56"/>
    <w:rsid w:val="00F16EB4"/>
    <w:rsid w:val="00F221D6"/>
    <w:rsid w:val="00F244D2"/>
    <w:rsid w:val="00F31C9F"/>
    <w:rsid w:val="00F44787"/>
    <w:rsid w:val="00F530EE"/>
    <w:rsid w:val="00F55D1D"/>
    <w:rsid w:val="00F56F1F"/>
    <w:rsid w:val="00F6319A"/>
    <w:rsid w:val="00F64D0A"/>
    <w:rsid w:val="00FA256A"/>
    <w:rsid w:val="00FA39DA"/>
    <w:rsid w:val="00FA3E30"/>
    <w:rsid w:val="00FA615D"/>
    <w:rsid w:val="00FB28A2"/>
    <w:rsid w:val="00FB719A"/>
    <w:rsid w:val="00FC539F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C77417A"/>
  <w15:docId w15:val="{00F9D8EA-B2F8-45B2-958B-A498A5AE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6B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urs">
    <w:name w:val="Cours"/>
    <w:basedOn w:val="Sansinterligne"/>
    <w:uiPriority w:val="99"/>
    <w:rsid w:val="00793F9E"/>
    <w:rPr>
      <w:rFonts w:ascii="Comic Sans MS" w:eastAsia="Times New Roman" w:hAnsi="Comic Sans MS" w:cs="Comic Sans MS"/>
      <w:lang w:eastAsia="fr-FR"/>
    </w:rPr>
  </w:style>
  <w:style w:type="paragraph" w:styleId="Sansinterligne">
    <w:name w:val="No Spacing"/>
    <w:uiPriority w:val="99"/>
    <w:qFormat/>
    <w:rsid w:val="00793F9E"/>
    <w:rPr>
      <w:rFonts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99"/>
    <w:rsid w:val="008276BC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C32B8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734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734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oleObject" Target="embeddings/oleObject1.bin"/><Relationship Id="rId10" Type="http://schemas.openxmlformats.org/officeDocument/2006/relationships/image" Target="media/image6.png"/><Relationship Id="rId4" Type="http://schemas.openxmlformats.org/officeDocument/2006/relationships/image" Target="media/image1.w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méthodologique : masse volumique et densité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méthodologique : masse volumique et densité</dc:title>
  <dc:subject/>
  <dc:creator>Sébastien TONON</dc:creator>
  <cp:keywords/>
  <dc:description/>
  <cp:lastModifiedBy>administrateur</cp:lastModifiedBy>
  <cp:revision>9</cp:revision>
  <cp:lastPrinted>2017-09-19T08:54:00Z</cp:lastPrinted>
  <dcterms:created xsi:type="dcterms:W3CDTF">2017-09-12T09:38:00Z</dcterms:created>
  <dcterms:modified xsi:type="dcterms:W3CDTF">2018-08-14T19:57:00Z</dcterms:modified>
</cp:coreProperties>
</file>