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EFE" w:rsidRDefault="000C7EFE" w:rsidP="000C7EFE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C7EFE" w:rsidRDefault="000C7EFE" w:rsidP="000C7EFE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F6FFC" w:rsidRDefault="00EF6FFC" w:rsidP="000C7EFE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F6FFC" w:rsidRPr="00A60BF3" w:rsidRDefault="00EF6FFC" w:rsidP="00EF6FFC">
      <w:pPr>
        <w:ind w:left="-851"/>
        <w:rPr>
          <w:b/>
          <w:noProof/>
          <w:lang w:eastAsia="ru-RU"/>
        </w:rPr>
      </w:pPr>
    </w:p>
    <w:p w:rsidR="00725271" w:rsidRPr="00725271" w:rsidRDefault="00725271" w:rsidP="00725271">
      <w:pPr>
        <w:pStyle w:val="a5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725271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Муниципальное дошкольное образовательное автономное учреждение </w:t>
      </w:r>
    </w:p>
    <w:p w:rsidR="00725271" w:rsidRPr="00725271" w:rsidRDefault="00725271" w:rsidP="00725271">
      <w:pPr>
        <w:pStyle w:val="a5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725271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«Детский сад №124 «Василёк» г. Орска. </w:t>
      </w:r>
    </w:p>
    <w:p w:rsidR="00EF6FFC" w:rsidRDefault="00EF6FFC" w:rsidP="00EF6FFC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FFC" w:rsidRDefault="00EF6FFC" w:rsidP="00EF6FFC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FFC" w:rsidRDefault="00EF6FFC" w:rsidP="00EF6FFC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FFC" w:rsidRDefault="00EF6FFC" w:rsidP="00EF6FFC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FFC" w:rsidRDefault="00EF6FFC" w:rsidP="00EF6FFC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FFC" w:rsidRDefault="00EF6FFC" w:rsidP="00EF6FFC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FFC" w:rsidRDefault="00EF6FFC" w:rsidP="00EF6F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FFC" w:rsidRDefault="00EF6FFC" w:rsidP="00EF6FFC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FFC" w:rsidRDefault="00EF6FFC" w:rsidP="00EF6FFC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FFC" w:rsidRPr="00A60BF3" w:rsidRDefault="00EF6FFC" w:rsidP="00EF6FFC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FFC" w:rsidRPr="00F92BDF" w:rsidRDefault="00EF6FFC" w:rsidP="00EF6FF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                              </w:t>
      </w:r>
      <w:r w:rsidRPr="00F92BD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Консультация для педагогов</w:t>
      </w:r>
    </w:p>
    <w:p w:rsidR="00EF6FFC" w:rsidRDefault="00EF6FFC" w:rsidP="00EF6FF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92BD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Pr="00A8060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Развитие детей дошкольного возраста с ОВЗ через художественное конструирование</w:t>
      </w:r>
      <w:r w:rsidRPr="00F92BD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EF6FFC" w:rsidRDefault="00EF6FFC" w:rsidP="00EF6FF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F6FFC" w:rsidRDefault="00EF6FFC" w:rsidP="00EF6FF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F6FFC" w:rsidRDefault="00EF6FFC" w:rsidP="00EF6FF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B18D07" wp14:editId="477C0FA6">
            <wp:extent cx="3594522" cy="2391758"/>
            <wp:effectExtent l="0" t="0" r="6350" b="8890"/>
            <wp:docPr id="3" name="Рисунок 3" descr="Вектор Дети играют с игрушечными блоками. веселое и познавательное обучение. простая плоская векторная иллюстрац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ктор Дети играют с игрушечными блоками. веселое и познавательное обучение. простая плоская векторная иллюстрация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839" cy="2430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FFC" w:rsidRDefault="00EF6FFC" w:rsidP="00EF6FF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F6FFC" w:rsidRPr="00A60BF3" w:rsidRDefault="00EF6FFC" w:rsidP="00EF6FFC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Подготовила: </w:t>
      </w:r>
      <w:r w:rsidRPr="00A60BF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Воспитатель 1 категории </w:t>
      </w:r>
    </w:p>
    <w:p w:rsidR="00EF6FFC" w:rsidRDefault="00EF6FFC" w:rsidP="00EF6FFC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A60BF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Гладышева Т.И</w:t>
      </w:r>
    </w:p>
    <w:p w:rsidR="00EF6FFC" w:rsidRDefault="00EF6FFC" w:rsidP="00EF6FFC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EF6FFC" w:rsidRPr="00A60BF3" w:rsidRDefault="00EF6FFC" w:rsidP="00EF6FF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A60BF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Г. Орск 2024г.</w:t>
      </w:r>
    </w:p>
    <w:p w:rsidR="00EF6FFC" w:rsidRDefault="00EF6FFC" w:rsidP="00EF6FFC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F6FFC" w:rsidRDefault="00EF6FFC" w:rsidP="00EF6FFC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C7EFE" w:rsidRDefault="000C7EFE" w:rsidP="000C7EFE">
      <w:pPr>
        <w:shd w:val="clear" w:color="auto" w:fill="FFFFFF"/>
        <w:spacing w:after="0" w:line="315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C7EFE" w:rsidRPr="00F92BDF" w:rsidRDefault="000C7EFE" w:rsidP="000C7EFE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92BD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Консультация для педагогов</w:t>
      </w:r>
    </w:p>
    <w:p w:rsidR="000C7EFE" w:rsidRPr="000C7EFE" w:rsidRDefault="000C7EFE" w:rsidP="000C7EFE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92BD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Pr="00A8060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Развитие детей дошкольного возраста с ОВЗ через художественное конструирование</w:t>
      </w:r>
      <w:r w:rsidRPr="00F92BD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0C7EFE" w:rsidRPr="001A5320" w:rsidRDefault="000C7EFE" w:rsidP="000C7EFE">
      <w:pPr>
        <w:shd w:val="clear" w:color="auto" w:fill="FFFFFF"/>
        <w:spacing w:after="0" w:line="315" w:lineRule="atLeast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A53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7EFE" w:rsidRPr="001A5320" w:rsidRDefault="000C7EFE" w:rsidP="000C7EFE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A532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C7EFE" w:rsidRPr="000C7EFE" w:rsidRDefault="000C7EFE" w:rsidP="000C7EFE">
      <w:pPr>
        <w:shd w:val="clear" w:color="auto" w:fill="FFFFFF"/>
        <w:spacing w:after="0" w:line="240" w:lineRule="auto"/>
        <w:ind w:left="-567" w:hanging="142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56B6F" w:rsidRDefault="00A80607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r w:rsidRPr="000C7EFE">
        <w:rPr>
          <w:rFonts w:ascii="Times New Roman" w:hAnsi="Times New Roman" w:cs="Times New Roman"/>
          <w:sz w:val="28"/>
          <w:szCs w:val="28"/>
        </w:rPr>
        <w:t>Перед взрослыми стоят очень ответственные задачи: с одной стороны - создать условия для безопасного и комфортного выхода детей с «особыми» потребностями в большой социум; а с другой - стимулировать желание «особых» детей находится в этом социуме и сформировать доверие к нему.</w:t>
      </w:r>
    </w:p>
    <w:p w:rsidR="00656B6F" w:rsidRPr="00656B6F" w:rsidRDefault="00656B6F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656B6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656B6F">
        <w:rPr>
          <w:rFonts w:ascii="Times New Roman" w:hAnsi="Times New Roman" w:cs="Times New Roman"/>
          <w:sz w:val="28"/>
          <w:szCs w:val="28"/>
        </w:rPr>
        <w:t xml:space="preserve"> - конструирование незаменимое средство в коррекционной работе с детьми, так как оно оказывает благотворное влияние на все аспекты развития ребенка, помогает объединить усилия педагогов и семьи в решении вопроса воспитания и развития ребенка. В совместной игре с родителями ребенок становится более усидчивым, работоспособным, целеустремленным, эмоционально отзывчивым.</w:t>
      </w:r>
    </w:p>
    <w:p w:rsidR="00656B6F" w:rsidRPr="00656B6F" w:rsidRDefault="00656B6F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r w:rsidRPr="00656B6F">
        <w:rPr>
          <w:rFonts w:ascii="Times New Roman" w:hAnsi="Times New Roman" w:cs="Times New Roman"/>
          <w:sz w:val="28"/>
          <w:szCs w:val="28"/>
        </w:rPr>
        <w:t>Применяя ЛЕГО-конструирование можно интегрировать познавательное развитие с техническим конструированием и художественно-эстетическим развитием, а творческое конструирование с социально–коммуникативным развитием.</w:t>
      </w:r>
    </w:p>
    <w:p w:rsidR="00656B6F" w:rsidRPr="00656B6F" w:rsidRDefault="00656B6F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r w:rsidRPr="00656B6F">
        <w:rPr>
          <w:rFonts w:ascii="Times New Roman" w:hAnsi="Times New Roman" w:cs="Times New Roman"/>
          <w:sz w:val="28"/>
          <w:szCs w:val="28"/>
        </w:rPr>
        <w:t>LEGO-конструирование с основами робототехники объединяет: «Познавательное развитие» и «Художественно-эстетическое развитие», что дает возможность построения процесса с интеграцией образовательных областей:</w:t>
      </w:r>
    </w:p>
    <w:p w:rsidR="00656B6F" w:rsidRPr="00656B6F" w:rsidRDefault="00656B6F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r w:rsidRPr="00656B6F">
        <w:rPr>
          <w:rFonts w:ascii="Times New Roman" w:hAnsi="Times New Roman" w:cs="Times New Roman"/>
          <w:sz w:val="28"/>
          <w:szCs w:val="28"/>
        </w:rPr>
        <w:t>- способствуют развитию у детей сенсорных представлений;</w:t>
      </w:r>
    </w:p>
    <w:p w:rsidR="00656B6F" w:rsidRPr="00656B6F" w:rsidRDefault="00656B6F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r w:rsidRPr="00656B6F">
        <w:rPr>
          <w:rFonts w:ascii="Times New Roman" w:hAnsi="Times New Roman" w:cs="Times New Roman"/>
          <w:sz w:val="28"/>
          <w:szCs w:val="28"/>
        </w:rPr>
        <w:t>- развитию и совершенствованию высших психических функций;</w:t>
      </w:r>
    </w:p>
    <w:p w:rsidR="00656B6F" w:rsidRPr="00656B6F" w:rsidRDefault="00656B6F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Лег</w:t>
      </w:r>
      <w:r w:rsidRPr="00656B6F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656B6F">
        <w:rPr>
          <w:rFonts w:ascii="Times New Roman" w:hAnsi="Times New Roman" w:cs="Times New Roman"/>
          <w:sz w:val="28"/>
          <w:szCs w:val="28"/>
        </w:rPr>
        <w:t xml:space="preserve"> является великолепным средством для интеллектуального развития дошкольников;</w:t>
      </w:r>
    </w:p>
    <w:p w:rsidR="00656B6F" w:rsidRPr="00656B6F" w:rsidRDefault="00656B6F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6B6F">
        <w:rPr>
          <w:rFonts w:ascii="Times New Roman" w:hAnsi="Times New Roman" w:cs="Times New Roman"/>
          <w:sz w:val="28"/>
          <w:szCs w:val="28"/>
        </w:rPr>
        <w:t>позволяют педагогу сочетать образование, воспитание и развитие дошкольников в режиме игры</w:t>
      </w:r>
    </w:p>
    <w:p w:rsidR="00656B6F" w:rsidRPr="00656B6F" w:rsidRDefault="00656B6F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6B6F">
        <w:rPr>
          <w:rFonts w:ascii="Times New Roman" w:hAnsi="Times New Roman" w:cs="Times New Roman"/>
          <w:sz w:val="28"/>
          <w:szCs w:val="28"/>
        </w:rPr>
        <w:t>формируют познавательную активность,</w:t>
      </w:r>
    </w:p>
    <w:p w:rsidR="00656B6F" w:rsidRDefault="00656B6F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6B6F">
        <w:rPr>
          <w:rFonts w:ascii="Times New Roman" w:hAnsi="Times New Roman" w:cs="Times New Roman"/>
          <w:sz w:val="28"/>
          <w:szCs w:val="28"/>
        </w:rPr>
        <w:t xml:space="preserve"> способствует воспитанию социально-активной личности, формирует навыки общения и сотворчества;</w:t>
      </w:r>
    </w:p>
    <w:p w:rsidR="00656B6F" w:rsidRPr="00656B6F" w:rsidRDefault="00656B6F" w:rsidP="00656B6F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656B6F" w:rsidRDefault="00656B6F" w:rsidP="00656B6F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656B6F" w:rsidRDefault="00656B6F" w:rsidP="00656B6F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656B6F" w:rsidRDefault="00656B6F" w:rsidP="00656B6F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656B6F" w:rsidRDefault="00656B6F" w:rsidP="00656B6F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656B6F" w:rsidRPr="00656B6F" w:rsidRDefault="00656B6F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6B6F">
        <w:rPr>
          <w:rFonts w:ascii="Times New Roman" w:hAnsi="Times New Roman" w:cs="Times New Roman"/>
          <w:sz w:val="28"/>
          <w:szCs w:val="28"/>
        </w:rPr>
        <w:t xml:space="preserve"> объединяют игру с исследовательской и экспериментальной деятельностью, предоставляют ребенку возможность экспериментировать и созидать свой собственный мир, проявлять инициативу и самостоятельность.</w:t>
      </w:r>
    </w:p>
    <w:p w:rsidR="00656B6F" w:rsidRPr="00656B6F" w:rsidRDefault="00656B6F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56B6F">
        <w:rPr>
          <w:rFonts w:ascii="Times New Roman" w:hAnsi="Times New Roman" w:cs="Times New Roman"/>
          <w:sz w:val="28"/>
          <w:szCs w:val="28"/>
        </w:rPr>
        <w:t xml:space="preserve"> сплочению детского коллектива, формированию чувства симпатии друг к другу, т.к. дети учатся совместно решать задачи, распределять роли, объяснять друг другу важность данного конструктивного решения.</w:t>
      </w:r>
    </w:p>
    <w:p w:rsidR="00656B6F" w:rsidRPr="00656B6F" w:rsidRDefault="00656B6F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r w:rsidRPr="00656B6F">
        <w:rPr>
          <w:rFonts w:ascii="Times New Roman" w:hAnsi="Times New Roman" w:cs="Times New Roman"/>
          <w:sz w:val="28"/>
          <w:szCs w:val="28"/>
        </w:rPr>
        <w:t>Работая с детьми с ОВЗ, мы сталкиваемся со следующими проблемами:</w:t>
      </w:r>
    </w:p>
    <w:p w:rsidR="00656B6F" w:rsidRPr="00656B6F" w:rsidRDefault="00656B6F" w:rsidP="00656B6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6B6F">
        <w:rPr>
          <w:rFonts w:ascii="Times New Roman" w:hAnsi="Times New Roman" w:cs="Times New Roman"/>
          <w:sz w:val="28"/>
          <w:szCs w:val="28"/>
        </w:rPr>
        <w:t>Трудности в развитии мелкой моторики и координации движений.</w:t>
      </w:r>
    </w:p>
    <w:p w:rsidR="00656B6F" w:rsidRPr="00656B6F" w:rsidRDefault="00656B6F" w:rsidP="00656B6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6B6F">
        <w:rPr>
          <w:rFonts w:ascii="Times New Roman" w:hAnsi="Times New Roman" w:cs="Times New Roman"/>
          <w:sz w:val="28"/>
          <w:szCs w:val="28"/>
        </w:rPr>
        <w:t>Отсутствие зрительно-моторной координации.</w:t>
      </w:r>
    </w:p>
    <w:p w:rsidR="00656B6F" w:rsidRPr="00656B6F" w:rsidRDefault="00656B6F" w:rsidP="00656B6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6B6F">
        <w:rPr>
          <w:rFonts w:ascii="Times New Roman" w:hAnsi="Times New Roman" w:cs="Times New Roman"/>
          <w:sz w:val="28"/>
          <w:szCs w:val="28"/>
        </w:rPr>
        <w:t>Неумение ориентироваться в пространстве.</w:t>
      </w:r>
    </w:p>
    <w:p w:rsidR="00656B6F" w:rsidRPr="00656B6F" w:rsidRDefault="00656B6F" w:rsidP="00656B6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6B6F">
        <w:rPr>
          <w:rFonts w:ascii="Times New Roman" w:hAnsi="Times New Roman" w:cs="Times New Roman"/>
          <w:sz w:val="28"/>
          <w:szCs w:val="28"/>
        </w:rPr>
        <w:t>Недоразвитие психических процессов и речи.</w:t>
      </w:r>
    </w:p>
    <w:p w:rsidR="00656B6F" w:rsidRPr="00656B6F" w:rsidRDefault="00656B6F" w:rsidP="00656B6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6B6F">
        <w:rPr>
          <w:rFonts w:ascii="Times New Roman" w:hAnsi="Times New Roman" w:cs="Times New Roman"/>
          <w:sz w:val="28"/>
          <w:szCs w:val="28"/>
        </w:rPr>
        <w:t>Недостаточный запас знаний и представлений об окружающем мире.</w:t>
      </w:r>
    </w:p>
    <w:p w:rsidR="00656B6F" w:rsidRPr="00656B6F" w:rsidRDefault="00656B6F" w:rsidP="00656B6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6B6F">
        <w:rPr>
          <w:rFonts w:ascii="Times New Roman" w:hAnsi="Times New Roman" w:cs="Times New Roman"/>
          <w:sz w:val="28"/>
          <w:szCs w:val="28"/>
        </w:rPr>
        <w:t>Бедный словарный запас по всем лексическим темам.</w:t>
      </w:r>
    </w:p>
    <w:p w:rsidR="00656B6F" w:rsidRPr="00656B6F" w:rsidRDefault="00656B6F" w:rsidP="00656B6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56B6F">
        <w:rPr>
          <w:rFonts w:ascii="Times New Roman" w:hAnsi="Times New Roman" w:cs="Times New Roman"/>
          <w:sz w:val="28"/>
          <w:szCs w:val="28"/>
        </w:rPr>
        <w:t>Отсутствие коммуникативных навыков у детей.</w:t>
      </w:r>
    </w:p>
    <w:p w:rsidR="00656B6F" w:rsidRDefault="00656B6F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r w:rsidRPr="00656B6F">
        <w:rPr>
          <w:rFonts w:ascii="Times New Roman" w:hAnsi="Times New Roman" w:cs="Times New Roman"/>
          <w:sz w:val="28"/>
          <w:szCs w:val="28"/>
        </w:rPr>
        <w:t>Нам приходится искать вспомогательные средства, облегчающие, систематизирующие и направляющие процесс усвоения детьми знаний.</w:t>
      </w:r>
    </w:p>
    <w:p w:rsidR="00A80607" w:rsidRPr="000C7EFE" w:rsidRDefault="00A80607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r w:rsidRPr="000C7EFE">
        <w:rPr>
          <w:rFonts w:ascii="Times New Roman" w:hAnsi="Times New Roman" w:cs="Times New Roman"/>
          <w:sz w:val="28"/>
          <w:szCs w:val="28"/>
        </w:rPr>
        <w:t>Всем детям с ОВЗ необходимы простые вещи: внимание, любовь, понимание, возможность творчества.</w:t>
      </w:r>
    </w:p>
    <w:p w:rsidR="00A80607" w:rsidRPr="000C7EFE" w:rsidRDefault="00A80607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r w:rsidRPr="000C7EFE">
        <w:rPr>
          <w:rFonts w:ascii="Times New Roman" w:hAnsi="Times New Roman" w:cs="Times New Roman"/>
          <w:sz w:val="28"/>
          <w:szCs w:val="28"/>
        </w:rPr>
        <w:t>В процессе творческой деятельности у детей с ОВЗ усиливается ощущение собственной личностной ценности, активно строятся индивидуальные социальные контакты, возникает чувство внутреннего контроля и порядка. Творчество помогает справиться с внутренними трудностями, негативными переживаниями, которые кажутся непреодолимыми для ребенка с ОВЗ.</w:t>
      </w:r>
    </w:p>
    <w:p w:rsidR="000C7EFE" w:rsidRDefault="00A80607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r w:rsidRPr="000C7EFE">
        <w:rPr>
          <w:rFonts w:ascii="Times New Roman" w:hAnsi="Times New Roman" w:cs="Times New Roman"/>
          <w:sz w:val="28"/>
          <w:szCs w:val="28"/>
        </w:rPr>
        <w:t xml:space="preserve">Дети с особенностями развития имеют множество ограничений в различных видах деятельности. Они не самостоятельны и нуждаются в постоянном сопровождении взрослого. Они лишены широких контактов, возможности получать опыт от других сверстников, которые есть у обычного ребенка. Их мотивация к различным видам деятельности и возможности приобретения навыков сильно ограничены. Трудности в освоении окружающего мира приводят к возникновению эмоциональных проблем у таких детей (страх, тревожность и т.д.). Часто мир для них кажется пугающим и опасным. Это становиться серьезным препятствием в развитии и </w:t>
      </w:r>
      <w:r w:rsidR="00656B6F">
        <w:rPr>
          <w:rFonts w:ascii="Times New Roman" w:hAnsi="Times New Roman" w:cs="Times New Roman"/>
          <w:sz w:val="28"/>
          <w:szCs w:val="28"/>
        </w:rPr>
        <w:t>дальнейшей социализации ребенка.</w:t>
      </w:r>
    </w:p>
    <w:p w:rsidR="00A60BF3" w:rsidRDefault="00A60BF3" w:rsidP="00656B6F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A60BF3" w:rsidRDefault="00A60BF3" w:rsidP="00656B6F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A60BF3" w:rsidRDefault="00A60BF3" w:rsidP="00656B6F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EB5262" w:rsidRDefault="00EB5262" w:rsidP="00656B6F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EB5262" w:rsidRDefault="00EB5262" w:rsidP="00656B6F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656B6F" w:rsidRDefault="000C7EFE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7EFE">
        <w:rPr>
          <w:rFonts w:ascii="Times New Roman" w:hAnsi="Times New Roman" w:cs="Times New Roman"/>
          <w:sz w:val="28"/>
          <w:szCs w:val="28"/>
        </w:rPr>
        <w:t xml:space="preserve">Степень </w:t>
      </w:r>
      <w:r>
        <w:rPr>
          <w:rFonts w:ascii="Times New Roman" w:hAnsi="Times New Roman" w:cs="Times New Roman"/>
          <w:sz w:val="28"/>
          <w:szCs w:val="28"/>
        </w:rPr>
        <w:t>вовлеченности</w:t>
      </w:r>
      <w:r w:rsidR="0072527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25271">
        <w:rPr>
          <w:rFonts w:ascii="Times New Roman" w:hAnsi="Times New Roman" w:cs="Times New Roman"/>
          <w:sz w:val="28"/>
          <w:szCs w:val="28"/>
        </w:rPr>
        <w:t>приобщённости</w:t>
      </w:r>
      <w:proofErr w:type="spellEnd"/>
      <w:r w:rsidR="00A80607" w:rsidRPr="000C7EFE">
        <w:rPr>
          <w:rFonts w:ascii="Times New Roman" w:hAnsi="Times New Roman" w:cs="Times New Roman"/>
          <w:sz w:val="28"/>
          <w:szCs w:val="28"/>
        </w:rPr>
        <w:t xml:space="preserve"> ребенка к сфере образного восприятия и понимания окружающего мира является одним из главнейших, существеннейших факторов его социализации, в процессе которой немаловажное значение </w:t>
      </w:r>
    </w:p>
    <w:p w:rsidR="00656B6F" w:rsidRDefault="00656B6F" w:rsidP="00656B6F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A80607" w:rsidRPr="000C7EFE" w:rsidRDefault="00A80607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r w:rsidRPr="000C7EFE">
        <w:rPr>
          <w:rFonts w:ascii="Times New Roman" w:hAnsi="Times New Roman" w:cs="Times New Roman"/>
          <w:sz w:val="28"/>
          <w:szCs w:val="28"/>
        </w:rPr>
        <w:t>приобретает факт развития его самосознания посредством надлежащего образного воздействия.</w:t>
      </w:r>
    </w:p>
    <w:p w:rsidR="00656B6F" w:rsidRDefault="000C7EFE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80607" w:rsidRPr="000C7EFE">
        <w:rPr>
          <w:rFonts w:ascii="Times New Roman" w:hAnsi="Times New Roman" w:cs="Times New Roman"/>
          <w:sz w:val="28"/>
          <w:szCs w:val="28"/>
        </w:rPr>
        <w:t>рименять мягкий конструктор в работе с детьми с ОВЗ на занятиях по конструированию и в свободной деятельности детей.</w:t>
      </w:r>
    </w:p>
    <w:p w:rsidR="00A80607" w:rsidRPr="000C7EFE" w:rsidRDefault="00A80607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r w:rsidRPr="00656B6F">
        <w:rPr>
          <w:rFonts w:ascii="Times New Roman" w:hAnsi="Times New Roman" w:cs="Times New Roman"/>
          <w:b/>
          <w:sz w:val="28"/>
          <w:szCs w:val="28"/>
        </w:rPr>
        <w:t>Цель:</w:t>
      </w:r>
      <w:r w:rsidRPr="000C7EFE">
        <w:rPr>
          <w:rFonts w:ascii="Times New Roman" w:hAnsi="Times New Roman" w:cs="Times New Roman"/>
          <w:sz w:val="28"/>
          <w:szCs w:val="28"/>
        </w:rPr>
        <w:t xml:space="preserve"> создание комфортной среды общения, развитие способностей, творческого потенциала каждого ребенка и его самореализации. Художественное конструирование позволяет ребенку понять смысл различных ситуаций, «прожить» их и выразить свое отношение к реальности мира.</w:t>
      </w:r>
    </w:p>
    <w:p w:rsidR="00A80607" w:rsidRPr="000C7EFE" w:rsidRDefault="00A80607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r w:rsidRPr="000C7EFE">
        <w:rPr>
          <w:rFonts w:ascii="Times New Roman" w:hAnsi="Times New Roman" w:cs="Times New Roman"/>
          <w:sz w:val="28"/>
          <w:szCs w:val="28"/>
        </w:rPr>
        <w:t>Художественное конструирование - это деятельность, которая развивается в течение дошкольного детства и одновременно развивает детей, стимулируя восприятие, мышление, воображение и другие необходимые качества, а также организует структуру детской деятельности: умение планировать, осуществлять и контролировать сам ее процесс.</w:t>
      </w:r>
    </w:p>
    <w:p w:rsidR="00A80607" w:rsidRPr="000C7EFE" w:rsidRDefault="00A80607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r w:rsidRPr="000C7EFE">
        <w:rPr>
          <w:rFonts w:ascii="Times New Roman" w:hAnsi="Times New Roman" w:cs="Times New Roman"/>
          <w:sz w:val="28"/>
          <w:szCs w:val="28"/>
        </w:rPr>
        <w:t>Кроме того, для конструирования вообще необходим широкий выбор элементов строительного материала определенного цвета, формы, величины, чем мы, к сожалению, не можем похвастаться. И еще для такого моделирования нужно много пространства, которого у нас не хватает. С мягким конструктором эти проблемы исчезают.</w:t>
      </w:r>
    </w:p>
    <w:p w:rsidR="000C7EFE" w:rsidRDefault="00A80607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r w:rsidRPr="000C7EFE">
        <w:rPr>
          <w:rFonts w:ascii="Times New Roman" w:hAnsi="Times New Roman" w:cs="Times New Roman"/>
          <w:sz w:val="28"/>
          <w:szCs w:val="28"/>
        </w:rPr>
        <w:t xml:space="preserve">Что представляет из себя мягкий конструктор? Детали - это </w:t>
      </w:r>
      <w:r w:rsidR="000C7EFE" w:rsidRPr="000C7EFE">
        <w:rPr>
          <w:rFonts w:ascii="Times New Roman" w:hAnsi="Times New Roman" w:cs="Times New Roman"/>
          <w:sz w:val="28"/>
          <w:szCs w:val="28"/>
        </w:rPr>
        <w:t>со масштабные</w:t>
      </w:r>
      <w:r w:rsidRPr="000C7EFE">
        <w:rPr>
          <w:rFonts w:ascii="Times New Roman" w:hAnsi="Times New Roman" w:cs="Times New Roman"/>
          <w:sz w:val="28"/>
          <w:szCs w:val="28"/>
        </w:rPr>
        <w:t xml:space="preserve"> геометрические фигуры, вырезанные из ткани: разные по форме, цвету, величине. Количество деталей - от 20 и более каждого вида. «Рабочие поля» - это фоновые поверхности, обтянутые светлоокрашенной тканью. Символические средства позволяют детям лучше понять смысл разнообразных жизненных ситуаций, «прожить» их и выразить свое отношение к реальному миру, в том числе, и в детской конструктивной деятельности. Дети могут самостоятельно придумывать сюжеты построек, а также собирать по схемам.</w:t>
      </w:r>
    </w:p>
    <w:p w:rsidR="00A80607" w:rsidRPr="000C7EFE" w:rsidRDefault="00A80607" w:rsidP="000C7EFE">
      <w:pPr>
        <w:ind w:left="-851"/>
        <w:rPr>
          <w:rFonts w:ascii="Times New Roman" w:hAnsi="Times New Roman" w:cs="Times New Roman"/>
          <w:sz w:val="28"/>
          <w:szCs w:val="28"/>
        </w:rPr>
      </w:pPr>
      <w:r w:rsidRPr="000C7EFE">
        <w:rPr>
          <w:rFonts w:ascii="Times New Roman" w:hAnsi="Times New Roman" w:cs="Times New Roman"/>
          <w:sz w:val="28"/>
          <w:szCs w:val="28"/>
        </w:rPr>
        <w:t>При обращении в процессе работы к возможностям конструктора, мы можем отметить некоторые преимущества:</w:t>
      </w:r>
      <w:r w:rsidR="000C7EFE">
        <w:rPr>
          <w:rFonts w:ascii="Times New Roman" w:hAnsi="Times New Roman" w:cs="Times New Roman"/>
          <w:sz w:val="28"/>
          <w:szCs w:val="28"/>
        </w:rPr>
        <w:t xml:space="preserve"> </w:t>
      </w:r>
      <w:r w:rsidRPr="000C7EFE">
        <w:rPr>
          <w:rFonts w:ascii="Times New Roman" w:hAnsi="Times New Roman" w:cs="Times New Roman"/>
          <w:sz w:val="28"/>
          <w:szCs w:val="28"/>
        </w:rPr>
        <w:t>только с поделками из конструктора ребенок может играть, ощупывать их, не рискуя испортить;</w:t>
      </w:r>
    </w:p>
    <w:p w:rsidR="00A80607" w:rsidRPr="000C7EFE" w:rsidRDefault="00A80607" w:rsidP="00A80607">
      <w:pPr>
        <w:ind w:left="-851"/>
        <w:rPr>
          <w:rFonts w:ascii="Times New Roman" w:hAnsi="Times New Roman" w:cs="Times New Roman"/>
          <w:sz w:val="28"/>
          <w:szCs w:val="28"/>
        </w:rPr>
      </w:pPr>
      <w:r w:rsidRPr="000C7EFE">
        <w:rPr>
          <w:rFonts w:ascii="Times New Roman" w:hAnsi="Times New Roman" w:cs="Times New Roman"/>
          <w:sz w:val="28"/>
          <w:szCs w:val="28"/>
        </w:rPr>
        <w:t>при использовании конструктора у ребенка получаются красочные и привлекательные поделки вне зависимости от имеющихся у него навыков. Ребенок уже испытывает психическое состояние успеха. Такая поделка просто не может не получиться;</w:t>
      </w:r>
    </w:p>
    <w:p w:rsidR="00A60BF3" w:rsidRDefault="00A60BF3" w:rsidP="00A80607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A60BF3" w:rsidRDefault="00A60BF3" w:rsidP="00A80607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A80607" w:rsidRPr="000C7EFE" w:rsidRDefault="00A80607" w:rsidP="00A80607">
      <w:pPr>
        <w:ind w:left="-851"/>
        <w:rPr>
          <w:rFonts w:ascii="Times New Roman" w:hAnsi="Times New Roman" w:cs="Times New Roman"/>
          <w:sz w:val="28"/>
          <w:szCs w:val="28"/>
        </w:rPr>
      </w:pPr>
      <w:r w:rsidRPr="000C7EFE">
        <w:rPr>
          <w:rFonts w:ascii="Times New Roman" w:hAnsi="Times New Roman" w:cs="Times New Roman"/>
          <w:sz w:val="28"/>
          <w:szCs w:val="28"/>
        </w:rPr>
        <w:t>поскольку конструктор можно расположить не только на столе, но и на полу, на ковре, ребенку во время занятия нет необходимости сохранять статичную сидячую позу, что особенно важно для соматически ослабленных детей;</w:t>
      </w:r>
    </w:p>
    <w:p w:rsidR="00656B6F" w:rsidRDefault="00A80607" w:rsidP="00A60BF3">
      <w:pPr>
        <w:ind w:left="-851"/>
        <w:rPr>
          <w:rFonts w:ascii="Times New Roman" w:hAnsi="Times New Roman" w:cs="Times New Roman"/>
          <w:sz w:val="28"/>
          <w:szCs w:val="28"/>
        </w:rPr>
      </w:pPr>
      <w:r w:rsidRPr="000C7EFE">
        <w:rPr>
          <w:rFonts w:ascii="Times New Roman" w:hAnsi="Times New Roman" w:cs="Times New Roman"/>
          <w:sz w:val="28"/>
          <w:szCs w:val="28"/>
        </w:rPr>
        <w:t>конструктор безопасен, а убрать поделки можно легко и быстро.</w:t>
      </w:r>
    </w:p>
    <w:p w:rsidR="00656B6F" w:rsidRDefault="00A80607" w:rsidP="00656B6F">
      <w:pPr>
        <w:ind w:left="-851"/>
        <w:rPr>
          <w:rFonts w:ascii="Times New Roman" w:hAnsi="Times New Roman" w:cs="Times New Roman"/>
          <w:sz w:val="28"/>
          <w:szCs w:val="28"/>
        </w:rPr>
      </w:pPr>
      <w:r w:rsidRPr="000C7EFE">
        <w:rPr>
          <w:rFonts w:ascii="Times New Roman" w:hAnsi="Times New Roman" w:cs="Times New Roman"/>
          <w:sz w:val="28"/>
          <w:szCs w:val="28"/>
        </w:rPr>
        <w:t>По мнению исследователей, конструирование способствует развитию познавательной активности дошкольников, учит выделять особенности предметов на основе способов сенсорного обследования, сравнения, элементарного анализа.</w:t>
      </w:r>
    </w:p>
    <w:p w:rsidR="00A80607" w:rsidRDefault="00A80607" w:rsidP="00A80607">
      <w:pPr>
        <w:ind w:left="-851"/>
        <w:rPr>
          <w:rFonts w:ascii="Times New Roman" w:hAnsi="Times New Roman" w:cs="Times New Roman"/>
          <w:sz w:val="28"/>
          <w:szCs w:val="28"/>
        </w:rPr>
      </w:pPr>
      <w:r w:rsidRPr="000C7EFE">
        <w:rPr>
          <w:rFonts w:ascii="Times New Roman" w:hAnsi="Times New Roman" w:cs="Times New Roman"/>
          <w:sz w:val="28"/>
          <w:szCs w:val="28"/>
        </w:rPr>
        <w:t>Дети с удовольствием конструируют (моделируют) композиции из разнообразных геометрических фигур на разноцветных фоновых поверхностях. Опыт показал, что работа с мягким конструктором полезна, так как она снимает страх неудачи, формирует необходимые для творчества качества: уверенность в себе, самоутверждение, самоуважение.</w:t>
      </w:r>
    </w:p>
    <w:p w:rsidR="00656B6F" w:rsidRDefault="00656B6F" w:rsidP="00A80607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656B6F" w:rsidRPr="000C7EFE" w:rsidRDefault="00656B6F" w:rsidP="00A80607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A80607" w:rsidRPr="000C7EFE" w:rsidRDefault="00656B6F" w:rsidP="00656B6F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0E9E6E" wp14:editId="6FE0E24F">
            <wp:extent cx="3816985" cy="3236881"/>
            <wp:effectExtent l="0" t="0" r="0" b="1905"/>
            <wp:docPr id="1" name="Рисунок 1" descr="Вектор Милый детский мультфильм, играющий в шар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ктор Милый детский мультфильм, играющий в шари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685" cy="325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B6F" w:rsidRPr="00656B6F" w:rsidRDefault="00A60BF3" w:rsidP="00656B6F">
      <w:pPr>
        <w:ind w:left="-851"/>
      </w:pPr>
      <w:r>
        <w:rPr>
          <w:noProof/>
          <w:lang w:eastAsia="ru-RU"/>
        </w:rPr>
        <w:drawing>
          <wp:inline distT="0" distB="0" distL="0" distR="0" wp14:anchorId="59CC4623" wp14:editId="0CABA0A2">
            <wp:extent cx="1813560" cy="2028598"/>
            <wp:effectExtent l="0" t="0" r="0" b="0"/>
            <wp:docPr id="2" name="Рисунок 2" descr="Вектор Мультяшный мальчик играет со строительными бло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ектор Мультяшный мальчик играет со строительными блокам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394" cy="20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604DC4F6" wp14:editId="52608353">
            <wp:extent cx="1818005" cy="1818005"/>
            <wp:effectExtent l="0" t="0" r="0" b="0"/>
            <wp:docPr id="6" name="Рисунок 6" descr="Вектор Иллюстрация мальчика, играющего со строительными бло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ктор Иллюстрация мальчика, играющего со строительными блокам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BF3" w:rsidRDefault="00A60BF3" w:rsidP="00A80607">
      <w:pPr>
        <w:ind w:left="-851"/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            </w:t>
      </w:r>
    </w:p>
    <w:p w:rsidR="00EF6FFC" w:rsidRDefault="00EF6FFC" w:rsidP="00A80607">
      <w:pPr>
        <w:ind w:left="-851"/>
        <w:rPr>
          <w:noProof/>
          <w:lang w:eastAsia="ru-RU"/>
        </w:rPr>
      </w:pPr>
    </w:p>
    <w:p w:rsidR="00EF6FFC" w:rsidRDefault="00EF6FFC" w:rsidP="00A80607">
      <w:pPr>
        <w:ind w:left="-851"/>
        <w:rPr>
          <w:noProof/>
          <w:lang w:eastAsia="ru-RU"/>
        </w:rPr>
      </w:pPr>
    </w:p>
    <w:p w:rsidR="00A60BF3" w:rsidRPr="00A60BF3" w:rsidRDefault="00A60BF3" w:rsidP="00EF6FFC">
      <w:pPr>
        <w:ind w:right="-426"/>
        <w:rPr>
          <w:sz w:val="28"/>
          <w:szCs w:val="28"/>
        </w:rPr>
      </w:pPr>
    </w:p>
    <w:sectPr w:rsidR="00A60BF3" w:rsidRPr="00A60BF3" w:rsidSect="003F1856">
      <w:pgSz w:w="11906" w:h="16838"/>
      <w:pgMar w:top="284" w:right="850" w:bottom="1134" w:left="1701" w:header="708" w:footer="708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8004A"/>
    <w:multiLevelType w:val="multilevel"/>
    <w:tmpl w:val="68BC6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417D76"/>
    <w:multiLevelType w:val="multilevel"/>
    <w:tmpl w:val="E092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F67186"/>
    <w:multiLevelType w:val="multilevel"/>
    <w:tmpl w:val="FCA2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6C"/>
    <w:rsid w:val="000C7EFE"/>
    <w:rsid w:val="0028686C"/>
    <w:rsid w:val="003F1856"/>
    <w:rsid w:val="00656B6F"/>
    <w:rsid w:val="00725271"/>
    <w:rsid w:val="009E3D4D"/>
    <w:rsid w:val="00A60BF3"/>
    <w:rsid w:val="00A80607"/>
    <w:rsid w:val="00EB5262"/>
    <w:rsid w:val="00E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530DE-3E41-4AC2-A4DE-DC9B779A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185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5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7C448-3A2B-4507-AF78-0A2CE7A9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2024-03-17T10:40:00Z</cp:lastPrinted>
  <dcterms:created xsi:type="dcterms:W3CDTF">2024-03-17T08:54:00Z</dcterms:created>
  <dcterms:modified xsi:type="dcterms:W3CDTF">2024-03-29T01:01:00Z</dcterms:modified>
</cp:coreProperties>
</file>