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C266A" w14:textId="77777777" w:rsidR="002E4093" w:rsidRPr="00967531" w:rsidRDefault="002E4093" w:rsidP="0096753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967531">
        <w:rPr>
          <w:b/>
          <w:sz w:val="28"/>
          <w:szCs w:val="28"/>
        </w:rPr>
        <w:t xml:space="preserve">Семинар-практикум </w:t>
      </w:r>
      <w:r w:rsidR="00635D40" w:rsidRPr="00967531">
        <w:rPr>
          <w:b/>
          <w:sz w:val="28"/>
          <w:szCs w:val="28"/>
        </w:rPr>
        <w:t xml:space="preserve">для педагогов </w:t>
      </w:r>
      <w:r w:rsidRPr="00967531">
        <w:rPr>
          <w:b/>
          <w:sz w:val="28"/>
          <w:szCs w:val="28"/>
        </w:rPr>
        <w:t>на тему:</w:t>
      </w:r>
    </w:p>
    <w:p w14:paraId="628A901D" w14:textId="77777777" w:rsidR="00635D40" w:rsidRPr="00967531" w:rsidRDefault="002E4093" w:rsidP="00967531">
      <w:pPr>
        <w:pStyle w:val="1"/>
        <w:spacing w:before="0" w:beforeAutospacing="0" w:after="0" w:afterAutospacing="0" w:line="360" w:lineRule="auto"/>
        <w:jc w:val="center"/>
        <w:rPr>
          <w:color w:val="0070C0"/>
          <w:sz w:val="28"/>
          <w:szCs w:val="28"/>
        </w:rPr>
      </w:pPr>
      <w:r w:rsidRPr="00967531">
        <w:rPr>
          <w:color w:val="0070C0"/>
          <w:sz w:val="28"/>
          <w:szCs w:val="28"/>
        </w:rPr>
        <w:t>«Подвижная игра</w:t>
      </w:r>
      <w:r w:rsidR="00DE593E" w:rsidRPr="00967531">
        <w:rPr>
          <w:color w:val="0070C0"/>
          <w:sz w:val="28"/>
          <w:szCs w:val="28"/>
        </w:rPr>
        <w:t>-</w:t>
      </w:r>
      <w:r w:rsidR="00635D40" w:rsidRPr="00967531">
        <w:rPr>
          <w:bCs w:val="0"/>
          <w:color w:val="0070C0"/>
          <w:sz w:val="28"/>
          <w:szCs w:val="28"/>
        </w:rPr>
        <w:t>как фактор развития двигательной активности"</w:t>
      </w:r>
    </w:p>
    <w:p w14:paraId="78C7A00B" w14:textId="77777777" w:rsidR="00967531" w:rsidRDefault="00967531" w:rsidP="00967531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bCs w:val="0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>Инструктор по физической культуре 1 кат.</w:t>
      </w:r>
    </w:p>
    <w:p w14:paraId="1D53BB56" w14:textId="77777777" w:rsidR="00967531" w:rsidRDefault="00967531" w:rsidP="00967531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bCs w:val="0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>МДОАУ «Детский сад №124 Василёк» г.Орска»</w:t>
      </w:r>
    </w:p>
    <w:p w14:paraId="3046971A" w14:textId="77777777" w:rsidR="002E4093" w:rsidRPr="00967531" w:rsidRDefault="00967531" w:rsidP="00967531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>Власова А.А.</w:t>
      </w:r>
    </w:p>
    <w:p w14:paraId="317FAB17" w14:textId="77777777" w:rsidR="00EE0A7B" w:rsidRDefault="00EE0A7B" w:rsidP="00EE0A7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14:paraId="1F1F9784" w14:textId="1863389D" w:rsidR="00F15944" w:rsidRPr="00EE0A7B" w:rsidRDefault="00F15944" w:rsidP="00EE0A7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EE0A7B">
        <w:rPr>
          <w:color w:val="111111"/>
        </w:rPr>
        <w:t>Игра была спутником человека с незапамятных времен. Прогрессивные русск</w:t>
      </w:r>
      <w:r w:rsidR="00352CF0" w:rsidRPr="00EE0A7B">
        <w:rPr>
          <w:color w:val="111111"/>
        </w:rPr>
        <w:t>ие ученые – педагоги</w:t>
      </w:r>
      <w:r w:rsidRPr="00EE0A7B">
        <w:rPr>
          <w:color w:val="111111"/>
        </w:rPr>
        <w:t> </w:t>
      </w:r>
      <w:r w:rsidRPr="00EE0A7B">
        <w:rPr>
          <w:i/>
          <w:iCs/>
          <w:color w:val="111111"/>
          <w:bdr w:val="none" w:sz="0" w:space="0" w:color="auto" w:frame="1"/>
        </w:rPr>
        <w:t>(П. Ф. Лесгафт, А. П. Усова и многие другие)</w:t>
      </w:r>
      <w:r w:rsidRPr="00EE0A7B">
        <w:rPr>
          <w:color w:val="111111"/>
        </w:rPr>
        <w:t> раскрыли роль </w:t>
      </w:r>
      <w:r w:rsidRPr="00EE0A7B">
        <w:rPr>
          <w:rStyle w:val="a4"/>
          <w:color w:val="111111"/>
          <w:bdr w:val="none" w:sz="0" w:space="0" w:color="auto" w:frame="1"/>
        </w:rPr>
        <w:t>игры как деятельности</w:t>
      </w:r>
      <w:r w:rsidRPr="00EE0A7B">
        <w:rPr>
          <w:color w:val="111111"/>
        </w:rPr>
        <w:t>, способствующей качественным изменениям в физическом и психическом </w:t>
      </w:r>
      <w:r w:rsidRPr="00EE0A7B">
        <w:rPr>
          <w:rStyle w:val="a4"/>
          <w:color w:val="111111"/>
          <w:bdr w:val="none" w:sz="0" w:space="0" w:color="auto" w:frame="1"/>
        </w:rPr>
        <w:t>развитии ребенка</w:t>
      </w:r>
      <w:r w:rsidRPr="00EE0A7B">
        <w:rPr>
          <w:color w:val="111111"/>
        </w:rPr>
        <w:t>, оказывающей разностороннее влияние на формирование его личности.</w:t>
      </w:r>
    </w:p>
    <w:p w14:paraId="1A0458FB" w14:textId="77777777" w:rsidR="00F15944" w:rsidRPr="00EE0A7B" w:rsidRDefault="00F15944" w:rsidP="00EE0A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E0A7B">
        <w:rPr>
          <w:color w:val="111111"/>
        </w:rPr>
        <w:t>Интересные исследования по вопросу происхождения </w:t>
      </w:r>
      <w:r w:rsidRPr="00EE0A7B">
        <w:rPr>
          <w:rStyle w:val="a4"/>
          <w:color w:val="111111"/>
          <w:bdr w:val="none" w:sz="0" w:space="0" w:color="auto" w:frame="1"/>
        </w:rPr>
        <w:t>игры проведены Н</w:t>
      </w:r>
      <w:r w:rsidRPr="00EE0A7B">
        <w:rPr>
          <w:color w:val="111111"/>
        </w:rPr>
        <w:t xml:space="preserve">. </w:t>
      </w:r>
      <w:proofErr w:type="spellStart"/>
      <w:r w:rsidRPr="00EE0A7B">
        <w:rPr>
          <w:color w:val="111111"/>
        </w:rPr>
        <w:t>Фхилитисом</w:t>
      </w:r>
      <w:proofErr w:type="spellEnd"/>
      <w:r w:rsidRPr="00EE0A7B">
        <w:rPr>
          <w:color w:val="111111"/>
        </w:rPr>
        <w:t>. Он считал, что игра – это отдых от серьезной работы для восстановления сил. По этой теории, </w:t>
      </w:r>
      <w:r w:rsidRPr="00EE0A7B">
        <w:rPr>
          <w:rStyle w:val="a4"/>
          <w:color w:val="111111"/>
          <w:bdr w:val="none" w:sz="0" w:space="0" w:color="auto" w:frame="1"/>
        </w:rPr>
        <w:t>игры существуют для того</w:t>
      </w:r>
      <w:r w:rsidRPr="00EE0A7B">
        <w:rPr>
          <w:color w:val="111111"/>
        </w:rPr>
        <w:t>, чтобы ребенок отдыхал в привычных, радостных, легких, не требующих большой затраты сил, упражнениях, позволяющих восстановить силы для трудового порядка, необходимые для поддержания жизни. Основатель российской системы физического </w:t>
      </w:r>
      <w:r w:rsidRPr="00EE0A7B">
        <w:rPr>
          <w:rStyle w:val="a4"/>
          <w:color w:val="111111"/>
          <w:bdr w:val="none" w:sz="0" w:space="0" w:color="auto" w:frame="1"/>
        </w:rPr>
        <w:t>воспитания</w:t>
      </w:r>
      <w:r w:rsidRPr="00EE0A7B">
        <w:rPr>
          <w:color w:val="111111"/>
        </w:rPr>
        <w:t>. Ф. Лесгафт отводил игре большое место. Определяя игру как упражнение, при помощи которого ребенок готовится к жизни.</w:t>
      </w:r>
    </w:p>
    <w:p w14:paraId="33D6473D" w14:textId="77777777" w:rsidR="00F15944" w:rsidRPr="00EE0A7B" w:rsidRDefault="00F15944" w:rsidP="00EE0A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E0A7B">
        <w:rPr>
          <w:color w:val="111111"/>
        </w:rPr>
        <w:t>«</w:t>
      </w:r>
      <w:r w:rsidRPr="00EE0A7B">
        <w:rPr>
          <w:rStyle w:val="a4"/>
          <w:color w:val="111111"/>
          <w:bdr w:val="none" w:sz="0" w:space="0" w:color="auto" w:frame="1"/>
        </w:rPr>
        <w:t>Подвижная</w:t>
      </w:r>
      <w:r w:rsidRPr="00EE0A7B">
        <w:rPr>
          <w:color w:val="111111"/>
        </w:rPr>
        <w:t> игра – это сознательная, активная деятельность ребенка, характеризующаяся точным и своевременным выполнением заданий, связанных с обязательными для всех играющих правилами».</w:t>
      </w:r>
    </w:p>
    <w:p w14:paraId="3E77AF86" w14:textId="77777777" w:rsidR="00F15944" w:rsidRPr="00EE0A7B" w:rsidRDefault="00F15944" w:rsidP="00EE0A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E0A7B">
        <w:rPr>
          <w:color w:val="111111"/>
        </w:rPr>
        <w:t>По определению П. Ф. Лесгафта, </w:t>
      </w:r>
      <w:r w:rsidRPr="00EE0A7B">
        <w:rPr>
          <w:rStyle w:val="a4"/>
          <w:color w:val="111111"/>
          <w:bdr w:val="none" w:sz="0" w:space="0" w:color="auto" w:frame="1"/>
        </w:rPr>
        <w:t>подвижная</w:t>
      </w:r>
      <w:r w:rsidRPr="00EE0A7B">
        <w:rPr>
          <w:color w:val="111111"/>
        </w:rPr>
        <w:t> игра является упражнением, посредством которого ребенок готовится к жизни. Увлекательное содержание, эмоциональная насыщенность </w:t>
      </w:r>
      <w:r w:rsidRPr="00EE0A7B">
        <w:rPr>
          <w:rStyle w:val="a4"/>
          <w:color w:val="111111"/>
          <w:bdr w:val="none" w:sz="0" w:space="0" w:color="auto" w:frame="1"/>
        </w:rPr>
        <w:t>игры</w:t>
      </w:r>
      <w:r w:rsidRPr="00EE0A7B">
        <w:rPr>
          <w:color w:val="111111"/>
        </w:rPr>
        <w:t> побуждают ребенка к определенным умственным и физическим усилиям. Специфика </w:t>
      </w:r>
      <w:hyperlink r:id="rId4" w:tooltip="Подвижные игры для детей" w:history="1">
        <w:r w:rsidRPr="00EE0A7B">
          <w:rPr>
            <w:rStyle w:val="a5"/>
            <w:b/>
            <w:bCs/>
            <w:color w:val="0088BB"/>
            <w:u w:val="none"/>
            <w:bdr w:val="none" w:sz="0" w:space="0" w:color="auto" w:frame="1"/>
          </w:rPr>
          <w:t>подвижной игры</w:t>
        </w:r>
      </w:hyperlink>
      <w:r w:rsidRPr="00EE0A7B">
        <w:rPr>
          <w:color w:val="111111"/>
        </w:rPr>
        <w:t> состоит в молниеносной, мгновенной ответной реакции ребенка на сигнал </w:t>
      </w:r>
      <w:r w:rsidRPr="00EE0A7B">
        <w:rPr>
          <w:i/>
          <w:iCs/>
          <w:color w:val="111111"/>
          <w:bdr w:val="none" w:sz="0" w:space="0" w:color="auto" w:frame="1"/>
        </w:rPr>
        <w:t>«Лови!»</w:t>
      </w:r>
      <w:r w:rsidRPr="00EE0A7B">
        <w:rPr>
          <w:color w:val="111111"/>
        </w:rPr>
        <w:t>, </w:t>
      </w:r>
      <w:r w:rsidRPr="00EE0A7B">
        <w:rPr>
          <w:i/>
          <w:iCs/>
          <w:color w:val="111111"/>
          <w:bdr w:val="none" w:sz="0" w:space="0" w:color="auto" w:frame="1"/>
        </w:rPr>
        <w:t>«Беги!»</w:t>
      </w:r>
      <w:r w:rsidRPr="00EE0A7B">
        <w:rPr>
          <w:color w:val="111111"/>
        </w:rPr>
        <w:t>, </w:t>
      </w:r>
      <w:r w:rsidRPr="00EE0A7B">
        <w:rPr>
          <w:i/>
          <w:iCs/>
          <w:color w:val="111111"/>
          <w:bdr w:val="none" w:sz="0" w:space="0" w:color="auto" w:frame="1"/>
        </w:rPr>
        <w:t>«Стой!»</w:t>
      </w:r>
      <w:r w:rsidRPr="00EE0A7B">
        <w:rPr>
          <w:color w:val="111111"/>
        </w:rPr>
        <w:t> и др.</w:t>
      </w:r>
    </w:p>
    <w:p w14:paraId="109582A5" w14:textId="77777777" w:rsidR="00F15944" w:rsidRPr="00EE0A7B" w:rsidRDefault="00F15944" w:rsidP="00EE0A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E0A7B">
        <w:rPr>
          <w:color w:val="111111"/>
        </w:rPr>
        <w:t>По мнению М. Н. Жукова, «</w:t>
      </w:r>
      <w:r w:rsidRPr="00EE0A7B">
        <w:rPr>
          <w:rStyle w:val="a4"/>
          <w:color w:val="111111"/>
          <w:bdr w:val="none" w:sz="0" w:space="0" w:color="auto" w:frame="1"/>
        </w:rPr>
        <w:t>подвижная</w:t>
      </w:r>
      <w:r w:rsidRPr="00EE0A7B">
        <w:rPr>
          <w:color w:val="111111"/>
        </w:rPr>
        <w:t> игра – относительно самостоятельная деятельность </w:t>
      </w:r>
      <w:r w:rsidRPr="00EE0A7B">
        <w:rPr>
          <w:rStyle w:val="a4"/>
          <w:color w:val="111111"/>
          <w:bdr w:val="none" w:sz="0" w:space="0" w:color="auto" w:frame="1"/>
        </w:rPr>
        <w:t>детей</w:t>
      </w:r>
      <w:r w:rsidRPr="00EE0A7B">
        <w:rPr>
          <w:color w:val="111111"/>
        </w:rPr>
        <w:t>, которая удовлетворяет потребность в отдыхе, </w:t>
      </w:r>
      <w:r w:rsidRPr="00EE0A7B">
        <w:rPr>
          <w:rStyle w:val="a4"/>
          <w:color w:val="111111"/>
          <w:bdr w:val="none" w:sz="0" w:space="0" w:color="auto" w:frame="1"/>
        </w:rPr>
        <w:t>развлечении</w:t>
      </w:r>
      <w:r w:rsidRPr="00EE0A7B">
        <w:rPr>
          <w:color w:val="111111"/>
        </w:rPr>
        <w:t>, познании, в </w:t>
      </w:r>
      <w:r w:rsidRPr="00EE0A7B">
        <w:rPr>
          <w:rStyle w:val="a4"/>
          <w:color w:val="111111"/>
          <w:bdr w:val="none" w:sz="0" w:space="0" w:color="auto" w:frame="1"/>
        </w:rPr>
        <w:t>развитии</w:t>
      </w:r>
      <w:r w:rsidRPr="00EE0A7B">
        <w:rPr>
          <w:color w:val="111111"/>
        </w:rPr>
        <w:t> духовных и физических сил».</w:t>
      </w:r>
    </w:p>
    <w:p w14:paraId="52C1BB0C" w14:textId="77777777" w:rsidR="00F15944" w:rsidRPr="00EE0A7B" w:rsidRDefault="00F15944" w:rsidP="00EE0A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E0A7B">
        <w:rPr>
          <w:color w:val="111111"/>
        </w:rPr>
        <w:t xml:space="preserve">А В. Л. </w:t>
      </w:r>
      <w:proofErr w:type="spellStart"/>
      <w:r w:rsidRPr="00EE0A7B">
        <w:rPr>
          <w:color w:val="111111"/>
        </w:rPr>
        <w:t>Страковская</w:t>
      </w:r>
      <w:proofErr w:type="spellEnd"/>
      <w:r w:rsidRPr="00EE0A7B">
        <w:rPr>
          <w:color w:val="111111"/>
        </w:rPr>
        <w:t xml:space="preserve"> считает, что «</w:t>
      </w:r>
      <w:r w:rsidRPr="00EE0A7B">
        <w:rPr>
          <w:rStyle w:val="a4"/>
          <w:color w:val="111111"/>
          <w:bdr w:val="none" w:sz="0" w:space="0" w:color="auto" w:frame="1"/>
        </w:rPr>
        <w:t>подвижная</w:t>
      </w:r>
      <w:r w:rsidRPr="00EE0A7B">
        <w:rPr>
          <w:color w:val="111111"/>
        </w:rPr>
        <w:t> игра – это средство пополнения ребенком знаний и представлений об окружающем мире, </w:t>
      </w:r>
      <w:r w:rsidRPr="00EE0A7B">
        <w:rPr>
          <w:rStyle w:val="a4"/>
          <w:color w:val="111111"/>
          <w:bdr w:val="none" w:sz="0" w:space="0" w:color="auto" w:frame="1"/>
        </w:rPr>
        <w:t>развития мышления</w:t>
      </w:r>
      <w:r w:rsidRPr="00EE0A7B">
        <w:rPr>
          <w:color w:val="111111"/>
        </w:rPr>
        <w:t>, ценных морально-волевых качеств».</w:t>
      </w:r>
    </w:p>
    <w:p w14:paraId="6D31A3A8" w14:textId="77777777" w:rsidR="00F15944" w:rsidRPr="00EE0A7B" w:rsidRDefault="00F15944" w:rsidP="00EE0A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E0A7B">
        <w:rPr>
          <w:color w:val="111111"/>
        </w:rPr>
        <w:t>В формировании разносторонне </w:t>
      </w:r>
      <w:r w:rsidRPr="00EE0A7B">
        <w:rPr>
          <w:rStyle w:val="a4"/>
          <w:color w:val="111111"/>
          <w:bdr w:val="none" w:sz="0" w:space="0" w:color="auto" w:frame="1"/>
        </w:rPr>
        <w:t>развитой личности ребенка подвижным</w:t>
      </w:r>
      <w:r w:rsidRPr="00EE0A7B">
        <w:rPr>
          <w:color w:val="111111"/>
        </w:rPr>
        <w:t> играм отводится важнейшее место. Они рассматриваются как основное средство и </w:t>
      </w:r>
      <w:hyperlink r:id="rId5" w:tooltip="Методические материалы для педагогов и воспитателей" w:history="1">
        <w:r w:rsidRPr="00EE0A7B">
          <w:rPr>
            <w:rStyle w:val="a5"/>
            <w:b/>
            <w:color w:val="0088BB"/>
            <w:u w:val="none"/>
            <w:bdr w:val="none" w:sz="0" w:space="0" w:color="auto" w:frame="1"/>
          </w:rPr>
          <w:t>метод физического</w:t>
        </w:r>
      </w:hyperlink>
      <w:r w:rsidRPr="00EE0A7B">
        <w:rPr>
          <w:color w:val="111111"/>
        </w:rPr>
        <w:t> </w:t>
      </w:r>
      <w:r w:rsidRPr="00EE0A7B">
        <w:rPr>
          <w:rStyle w:val="a4"/>
          <w:color w:val="111111"/>
          <w:bdr w:val="none" w:sz="0" w:space="0" w:color="auto" w:frame="1"/>
        </w:rPr>
        <w:t>воспитания</w:t>
      </w:r>
      <w:r w:rsidRPr="00EE0A7B">
        <w:rPr>
          <w:color w:val="111111"/>
        </w:rPr>
        <w:t>. Являясь важным средством физического </w:t>
      </w:r>
      <w:r w:rsidRPr="00EE0A7B">
        <w:rPr>
          <w:rStyle w:val="a4"/>
          <w:color w:val="111111"/>
          <w:bdr w:val="none" w:sz="0" w:space="0" w:color="auto" w:frame="1"/>
        </w:rPr>
        <w:t>воспитания</w:t>
      </w:r>
      <w:r w:rsidRPr="00EE0A7B">
        <w:rPr>
          <w:color w:val="111111"/>
        </w:rPr>
        <w:t>, </w:t>
      </w:r>
      <w:r w:rsidRPr="00EE0A7B">
        <w:rPr>
          <w:rStyle w:val="a4"/>
          <w:color w:val="111111"/>
          <w:bdr w:val="none" w:sz="0" w:space="0" w:color="auto" w:frame="1"/>
        </w:rPr>
        <w:t>подвижная</w:t>
      </w:r>
      <w:r w:rsidRPr="00EE0A7B">
        <w:rPr>
          <w:color w:val="111111"/>
        </w:rPr>
        <w:t> игра одновременно оказывает оздоровительное воздействие на организм ребенка. Игра является незаменимым средством совершенствования движений; </w:t>
      </w:r>
      <w:r w:rsidRPr="00EE0A7B">
        <w:rPr>
          <w:rStyle w:val="a4"/>
          <w:color w:val="111111"/>
          <w:bdr w:val="none" w:sz="0" w:space="0" w:color="auto" w:frame="1"/>
        </w:rPr>
        <w:t>развивая их</w:t>
      </w:r>
      <w:r w:rsidRPr="00EE0A7B">
        <w:rPr>
          <w:color w:val="111111"/>
        </w:rPr>
        <w:t>, способствует формированию быстроты, выносливости, координации движений. Большое количество движений активизирует дыхание, кровообращение и обменные процессы. Это в свою очередь оказывает благотворное влияние на психическую деятельность.</w:t>
      </w:r>
    </w:p>
    <w:p w14:paraId="24605E3E" w14:textId="77777777" w:rsidR="00F15944" w:rsidRPr="00EE0A7B" w:rsidRDefault="00F15944" w:rsidP="00EE0A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E0A7B">
        <w:rPr>
          <w:color w:val="111111"/>
        </w:rPr>
        <w:t>Велика роль </w:t>
      </w:r>
      <w:r w:rsidRPr="00EE0A7B">
        <w:rPr>
          <w:rStyle w:val="a4"/>
          <w:color w:val="111111"/>
          <w:bdr w:val="none" w:sz="0" w:space="0" w:color="auto" w:frame="1"/>
        </w:rPr>
        <w:t>подвижной игры и в умственном воспитании ребенка</w:t>
      </w:r>
      <w:r w:rsidRPr="00EE0A7B">
        <w:rPr>
          <w:color w:val="111111"/>
        </w:rPr>
        <w:t>: дети учатся действовать в соответствии с правилами, овладевать пространственной терминологией, осознанно действовать в изменившейся игровой ситуации и познавать окружающий мир. В процессе </w:t>
      </w:r>
      <w:r w:rsidRPr="00EE0A7B">
        <w:rPr>
          <w:rStyle w:val="a4"/>
          <w:color w:val="111111"/>
          <w:bdr w:val="none" w:sz="0" w:space="0" w:color="auto" w:frame="1"/>
        </w:rPr>
        <w:t>игры</w:t>
      </w:r>
      <w:r w:rsidRPr="00EE0A7B">
        <w:rPr>
          <w:color w:val="111111"/>
        </w:rPr>
        <w:t> активизируются память, представления, </w:t>
      </w:r>
      <w:r w:rsidRPr="00EE0A7B">
        <w:rPr>
          <w:rStyle w:val="a4"/>
          <w:color w:val="111111"/>
          <w:bdr w:val="none" w:sz="0" w:space="0" w:color="auto" w:frame="1"/>
        </w:rPr>
        <w:t>развиваются мышление</w:t>
      </w:r>
      <w:r w:rsidRPr="00EE0A7B">
        <w:rPr>
          <w:color w:val="111111"/>
        </w:rPr>
        <w:t>, воображение. Дети усваивают смысл </w:t>
      </w:r>
      <w:r w:rsidRPr="00EE0A7B">
        <w:rPr>
          <w:rStyle w:val="a4"/>
          <w:color w:val="111111"/>
          <w:bdr w:val="none" w:sz="0" w:space="0" w:color="auto" w:frame="1"/>
        </w:rPr>
        <w:t>игры</w:t>
      </w:r>
      <w:r w:rsidRPr="00EE0A7B">
        <w:rPr>
          <w:color w:val="111111"/>
        </w:rPr>
        <w:t>, запоминают правила, учатся действовать в соответствии с избранной ролью, творчески применяют имеющиеся двигательные навыки, учатся анализировать свои действия и действия товарищей. </w:t>
      </w:r>
      <w:r w:rsidRPr="00EE0A7B">
        <w:rPr>
          <w:rStyle w:val="a4"/>
          <w:color w:val="111111"/>
          <w:bdr w:val="none" w:sz="0" w:space="0" w:color="auto" w:frame="1"/>
        </w:rPr>
        <w:t>Подвижные игры</w:t>
      </w:r>
      <w:r w:rsidRPr="00EE0A7B">
        <w:rPr>
          <w:color w:val="111111"/>
        </w:rPr>
        <w:t> нередко сопровождаются песнями, стихами, считалками, игровыми зачинами. Такие </w:t>
      </w:r>
      <w:r w:rsidRPr="00EE0A7B">
        <w:rPr>
          <w:rStyle w:val="a4"/>
          <w:color w:val="111111"/>
          <w:bdr w:val="none" w:sz="0" w:space="0" w:color="auto" w:frame="1"/>
        </w:rPr>
        <w:t>игры</w:t>
      </w:r>
      <w:r w:rsidRPr="00EE0A7B">
        <w:rPr>
          <w:color w:val="111111"/>
        </w:rPr>
        <w:t> пополняют словарный запас, обогащают речь </w:t>
      </w:r>
      <w:r w:rsidRPr="00EE0A7B">
        <w:rPr>
          <w:rStyle w:val="a4"/>
          <w:color w:val="111111"/>
          <w:bdr w:val="none" w:sz="0" w:space="0" w:color="auto" w:frame="1"/>
        </w:rPr>
        <w:t>детей</w:t>
      </w:r>
      <w:r w:rsidRPr="00EE0A7B">
        <w:rPr>
          <w:color w:val="111111"/>
        </w:rPr>
        <w:t>.</w:t>
      </w:r>
    </w:p>
    <w:p w14:paraId="200C2DE4" w14:textId="77777777" w:rsidR="00F15944" w:rsidRPr="00EE0A7B" w:rsidRDefault="00F15944" w:rsidP="00EE0A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E0A7B">
        <w:rPr>
          <w:color w:val="111111"/>
        </w:rPr>
        <w:lastRenderedPageBreak/>
        <w:t>Большое значение имеют </w:t>
      </w:r>
      <w:r w:rsidRPr="00EE0A7B">
        <w:rPr>
          <w:rStyle w:val="a4"/>
          <w:color w:val="111111"/>
          <w:bdr w:val="none" w:sz="0" w:space="0" w:color="auto" w:frame="1"/>
        </w:rPr>
        <w:t>подвижные игры</w:t>
      </w:r>
      <w:r w:rsidRPr="00EE0A7B">
        <w:rPr>
          <w:color w:val="111111"/>
        </w:rPr>
        <w:t> и для нравственного </w:t>
      </w:r>
      <w:r w:rsidRPr="00EE0A7B">
        <w:rPr>
          <w:rStyle w:val="a4"/>
          <w:color w:val="111111"/>
          <w:bdr w:val="none" w:sz="0" w:space="0" w:color="auto" w:frame="1"/>
        </w:rPr>
        <w:t>воспитания</w:t>
      </w:r>
      <w:r w:rsidRPr="00EE0A7B">
        <w:rPr>
          <w:color w:val="111111"/>
        </w:rPr>
        <w:t>. Дети учатся действовать в коллективе, подчиняться общим требованиям. Совместные действия в играх сближают </w:t>
      </w:r>
      <w:r w:rsidRPr="00EE0A7B">
        <w:rPr>
          <w:rStyle w:val="a4"/>
          <w:color w:val="111111"/>
          <w:bdr w:val="none" w:sz="0" w:space="0" w:color="auto" w:frame="1"/>
        </w:rPr>
        <w:t>детей</w:t>
      </w:r>
      <w:r w:rsidRPr="00EE0A7B">
        <w:rPr>
          <w:color w:val="111111"/>
        </w:rPr>
        <w:t>, доставляют им радость от преодоления трудностей и достижения успеха. Правила </w:t>
      </w:r>
      <w:r w:rsidRPr="00EE0A7B">
        <w:rPr>
          <w:rStyle w:val="a4"/>
          <w:color w:val="111111"/>
          <w:bdr w:val="none" w:sz="0" w:space="0" w:color="auto" w:frame="1"/>
        </w:rPr>
        <w:t>игры дети воспринимают как закон</w:t>
      </w:r>
      <w:r w:rsidRPr="00EE0A7B">
        <w:rPr>
          <w:color w:val="111111"/>
        </w:rPr>
        <w:t>, и сознательное выполнение их формирует волю, </w:t>
      </w:r>
      <w:r w:rsidRPr="00EE0A7B">
        <w:rPr>
          <w:rStyle w:val="a4"/>
          <w:color w:val="111111"/>
          <w:bdr w:val="none" w:sz="0" w:space="0" w:color="auto" w:frame="1"/>
        </w:rPr>
        <w:t>развивает самообладание</w:t>
      </w:r>
      <w:r w:rsidRPr="00EE0A7B">
        <w:rPr>
          <w:color w:val="111111"/>
        </w:rPr>
        <w:t>, выдержку, умение контролировать свои поступки, свое поведение. В игре формируется честность, дисциплинированность, справедливость. </w:t>
      </w:r>
      <w:r w:rsidRPr="00EE0A7B">
        <w:rPr>
          <w:rStyle w:val="a4"/>
          <w:color w:val="111111"/>
          <w:bdr w:val="none" w:sz="0" w:space="0" w:color="auto" w:frame="1"/>
        </w:rPr>
        <w:t>Подвижная</w:t>
      </w:r>
      <w:r w:rsidRPr="00EE0A7B">
        <w:rPr>
          <w:color w:val="111111"/>
        </w:rPr>
        <w:t> игра учит искренности, товариществу.</w:t>
      </w:r>
    </w:p>
    <w:p w14:paraId="0E49549B" w14:textId="77777777" w:rsidR="00F15944" w:rsidRPr="00EE0A7B" w:rsidRDefault="00F15944" w:rsidP="00EE0A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E0A7B">
        <w:rPr>
          <w:color w:val="111111"/>
        </w:rPr>
        <w:t>В </w:t>
      </w:r>
      <w:r w:rsidRPr="00EE0A7B">
        <w:rPr>
          <w:rStyle w:val="a4"/>
          <w:color w:val="111111"/>
          <w:bdr w:val="none" w:sz="0" w:space="0" w:color="auto" w:frame="1"/>
        </w:rPr>
        <w:t>подвижных</w:t>
      </w:r>
      <w:r w:rsidRPr="00EE0A7B">
        <w:rPr>
          <w:color w:val="111111"/>
        </w:rPr>
        <w:t> играх совершенствуется эстетическое </w:t>
      </w:r>
      <w:r w:rsidRPr="00EE0A7B">
        <w:rPr>
          <w:rStyle w:val="a4"/>
          <w:color w:val="111111"/>
          <w:bdr w:val="none" w:sz="0" w:space="0" w:color="auto" w:frame="1"/>
        </w:rPr>
        <w:t>восприятие мира</w:t>
      </w:r>
      <w:r w:rsidRPr="00EE0A7B">
        <w:rPr>
          <w:color w:val="111111"/>
        </w:rPr>
        <w:t>. Дети познают красоту движений, их образность, у них </w:t>
      </w:r>
      <w:r w:rsidRPr="00EE0A7B">
        <w:rPr>
          <w:rStyle w:val="a4"/>
          <w:color w:val="111111"/>
          <w:bdr w:val="none" w:sz="0" w:space="0" w:color="auto" w:frame="1"/>
        </w:rPr>
        <w:t>развивается чувство ритма</w:t>
      </w:r>
      <w:r w:rsidRPr="00EE0A7B">
        <w:rPr>
          <w:color w:val="111111"/>
        </w:rPr>
        <w:t>. Они овладевают поэтической образной речью.</w:t>
      </w:r>
    </w:p>
    <w:p w14:paraId="2E3F6A71" w14:textId="77777777" w:rsidR="00F15944" w:rsidRPr="00EE0A7B" w:rsidRDefault="00F15944" w:rsidP="00EE0A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E0A7B">
        <w:rPr>
          <w:rStyle w:val="a4"/>
          <w:color w:val="111111"/>
          <w:bdr w:val="none" w:sz="0" w:space="0" w:color="auto" w:frame="1"/>
        </w:rPr>
        <w:t>Подвижная</w:t>
      </w:r>
      <w:r w:rsidRPr="00EE0A7B">
        <w:rPr>
          <w:color w:val="111111"/>
        </w:rPr>
        <w:t> </w:t>
      </w:r>
      <w:r w:rsidRPr="00EE0A7B">
        <w:rPr>
          <w:color w:val="111111"/>
          <w:u w:val="single"/>
          <w:bdr w:val="none" w:sz="0" w:space="0" w:color="auto" w:frame="1"/>
        </w:rPr>
        <w:t>игра готовит ребенка к труду</w:t>
      </w:r>
      <w:r w:rsidRPr="00EE0A7B">
        <w:rPr>
          <w:color w:val="111111"/>
        </w:rPr>
        <w:t>: дети изготавливают игровые атрибуты, располагают и убирают их в определенной последовательности, совершенствуют свои двигательные навыки, необходимые для будущей трудовой деятельности.</w:t>
      </w:r>
    </w:p>
    <w:p w14:paraId="51E34A5D" w14:textId="77777777" w:rsidR="00F15944" w:rsidRPr="00EE0A7B" w:rsidRDefault="00F15944" w:rsidP="00EE0A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14:paraId="17A8BF68" w14:textId="77777777" w:rsidR="00F15944" w:rsidRPr="00EE0A7B" w:rsidRDefault="00F15944" w:rsidP="00EE0A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E0A7B">
        <w:rPr>
          <w:rStyle w:val="a4"/>
          <w:color w:val="111111"/>
          <w:bdr w:val="none" w:sz="0" w:space="0" w:color="auto" w:frame="1"/>
        </w:rPr>
        <w:t>Подвижные игры</w:t>
      </w:r>
      <w:r w:rsidRPr="00EE0A7B">
        <w:rPr>
          <w:color w:val="111111"/>
        </w:rPr>
        <w:t> делят на элементарные и сложные. Элементарные в свою очередь делят на сюжетные и бессюжетные, </w:t>
      </w:r>
      <w:r w:rsidRPr="00EE0A7B">
        <w:rPr>
          <w:rStyle w:val="a4"/>
          <w:color w:val="111111"/>
          <w:bdr w:val="none" w:sz="0" w:space="0" w:color="auto" w:frame="1"/>
        </w:rPr>
        <w:t>игры-забавы</w:t>
      </w:r>
      <w:r w:rsidRPr="00EE0A7B">
        <w:rPr>
          <w:color w:val="111111"/>
        </w:rPr>
        <w:t>, аттракционы.</w:t>
      </w:r>
    </w:p>
    <w:p w14:paraId="3FC3C8A8" w14:textId="77777777" w:rsidR="00F15944" w:rsidRPr="00EE0A7B" w:rsidRDefault="00F15944" w:rsidP="00EE0A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E0A7B">
        <w:rPr>
          <w:color w:val="111111"/>
        </w:rPr>
        <w:t>Сюжетные </w:t>
      </w:r>
      <w:r w:rsidRPr="00EE0A7B">
        <w:rPr>
          <w:rStyle w:val="a4"/>
          <w:color w:val="111111"/>
          <w:bdr w:val="none" w:sz="0" w:space="0" w:color="auto" w:frame="1"/>
        </w:rPr>
        <w:t>игры</w:t>
      </w:r>
      <w:r w:rsidRPr="00EE0A7B">
        <w:rPr>
          <w:color w:val="111111"/>
        </w:rPr>
        <w:t> имеют готовый сюжет и твердо зафиксированные правила. Сюжет отражает явления окружающей жизни (трудовые действия людей, движение транспорта, движения и повадки животных, птиц и т. д., игровые действия связаны с </w:t>
      </w:r>
      <w:r w:rsidRPr="00EE0A7B">
        <w:rPr>
          <w:rStyle w:val="a4"/>
          <w:color w:val="111111"/>
          <w:bdr w:val="none" w:sz="0" w:space="0" w:color="auto" w:frame="1"/>
        </w:rPr>
        <w:t>развитием сюжета и с ролью</w:t>
      </w:r>
      <w:r w:rsidRPr="00EE0A7B">
        <w:rPr>
          <w:color w:val="111111"/>
        </w:rPr>
        <w:t>, которую выполняет ребенок. Правила обусловливают начало ипрекращение движения, определяют поведение и взаимоотношения играющих, уточняют ход </w:t>
      </w:r>
      <w:r w:rsidRPr="00EE0A7B">
        <w:rPr>
          <w:rStyle w:val="a4"/>
          <w:color w:val="111111"/>
          <w:bdr w:val="none" w:sz="0" w:space="0" w:color="auto" w:frame="1"/>
        </w:rPr>
        <w:t>игры</w:t>
      </w:r>
      <w:r w:rsidRPr="00EE0A7B">
        <w:rPr>
          <w:color w:val="111111"/>
        </w:rPr>
        <w:t>. Подчинение правилам обязательно для всех.</w:t>
      </w:r>
    </w:p>
    <w:p w14:paraId="54F5A0A2" w14:textId="77777777" w:rsidR="00F15944" w:rsidRPr="00EE0A7B" w:rsidRDefault="00F15944" w:rsidP="00EE0A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E0A7B">
        <w:rPr>
          <w:color w:val="111111"/>
        </w:rPr>
        <w:t>Сюжетные </w:t>
      </w:r>
      <w:r w:rsidRPr="00EE0A7B">
        <w:rPr>
          <w:rStyle w:val="a4"/>
          <w:color w:val="111111"/>
          <w:bdr w:val="none" w:sz="0" w:space="0" w:color="auto" w:frame="1"/>
        </w:rPr>
        <w:t>подвижные игры</w:t>
      </w:r>
      <w:r w:rsidRPr="00EE0A7B">
        <w:rPr>
          <w:color w:val="111111"/>
        </w:rPr>
        <w:t> преимущественно коллективные </w:t>
      </w:r>
      <w:r w:rsidRPr="00EE0A7B">
        <w:rPr>
          <w:i/>
          <w:iCs/>
          <w:color w:val="111111"/>
          <w:bdr w:val="none" w:sz="0" w:space="0" w:color="auto" w:frame="1"/>
        </w:rPr>
        <w:t>(небольшими группами и всей группой)</w:t>
      </w:r>
      <w:r w:rsidRPr="00EE0A7B">
        <w:rPr>
          <w:color w:val="111111"/>
        </w:rPr>
        <w:t>. </w:t>
      </w:r>
      <w:r w:rsidRPr="00EE0A7B">
        <w:rPr>
          <w:rStyle w:val="a4"/>
          <w:color w:val="111111"/>
          <w:bdr w:val="none" w:sz="0" w:space="0" w:color="auto" w:frame="1"/>
        </w:rPr>
        <w:t>Игры</w:t>
      </w:r>
      <w:r w:rsidRPr="00EE0A7B">
        <w:rPr>
          <w:color w:val="111111"/>
        </w:rPr>
        <w:t> этого вида используются во всех </w:t>
      </w:r>
      <w:r w:rsidRPr="00EE0A7B">
        <w:rPr>
          <w:rStyle w:val="a4"/>
          <w:color w:val="111111"/>
          <w:bdr w:val="none" w:sz="0" w:space="0" w:color="auto" w:frame="1"/>
        </w:rPr>
        <w:t>возрастных группах</w:t>
      </w:r>
      <w:r w:rsidRPr="00EE0A7B">
        <w:rPr>
          <w:color w:val="111111"/>
        </w:rPr>
        <w:t>, но особенно они популярны в младшем </w:t>
      </w:r>
      <w:r w:rsidRPr="00EE0A7B">
        <w:rPr>
          <w:rStyle w:val="a4"/>
          <w:color w:val="111111"/>
          <w:bdr w:val="none" w:sz="0" w:space="0" w:color="auto" w:frame="1"/>
        </w:rPr>
        <w:t>дошкольном возрасте</w:t>
      </w:r>
      <w:r w:rsidRPr="00EE0A7B">
        <w:rPr>
          <w:color w:val="111111"/>
        </w:rPr>
        <w:t>.</w:t>
      </w:r>
    </w:p>
    <w:p w14:paraId="6E204B41" w14:textId="77777777" w:rsidR="00F15944" w:rsidRPr="00EE0A7B" w:rsidRDefault="00F15944" w:rsidP="00EE0A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E0A7B">
        <w:rPr>
          <w:color w:val="111111"/>
        </w:rPr>
        <w:t>Бессюжетные </w:t>
      </w:r>
      <w:r w:rsidRPr="00EE0A7B">
        <w:rPr>
          <w:rStyle w:val="a4"/>
          <w:color w:val="111111"/>
          <w:bdr w:val="none" w:sz="0" w:space="0" w:color="auto" w:frame="1"/>
        </w:rPr>
        <w:t>подвижные игры </w:t>
      </w:r>
      <w:r w:rsidRPr="00EE0A7B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EE0A7B">
        <w:rPr>
          <w:i/>
          <w:iCs/>
          <w:color w:val="111111"/>
          <w:bdr w:val="none" w:sz="0" w:space="0" w:color="auto" w:frame="1"/>
        </w:rPr>
        <w:t>Ловишки</w:t>
      </w:r>
      <w:proofErr w:type="spellEnd"/>
      <w:r w:rsidRPr="00EE0A7B">
        <w:rPr>
          <w:i/>
          <w:iCs/>
          <w:color w:val="111111"/>
          <w:bdr w:val="none" w:sz="0" w:space="0" w:color="auto" w:frame="1"/>
        </w:rPr>
        <w:t>»</w:t>
      </w:r>
      <w:r w:rsidRPr="00EE0A7B">
        <w:rPr>
          <w:color w:val="111111"/>
        </w:rPr>
        <w:t>, </w:t>
      </w:r>
      <w:r w:rsidRPr="00EE0A7B">
        <w:rPr>
          <w:i/>
          <w:iCs/>
          <w:color w:val="111111"/>
          <w:bdr w:val="none" w:sz="0" w:space="0" w:color="auto" w:frame="1"/>
        </w:rPr>
        <w:t>«Перебежки»</w:t>
      </w:r>
      <w:r w:rsidRPr="00EE0A7B">
        <w:rPr>
          <w:color w:val="111111"/>
        </w:rPr>
        <w:t> не имеют сюжета, образов, но сходны с сюжетными наличием правил, ролей, взаимообусловленностью игровых действий всех участников. Эти </w:t>
      </w:r>
      <w:r w:rsidRPr="00EE0A7B">
        <w:rPr>
          <w:rStyle w:val="a4"/>
          <w:color w:val="111111"/>
          <w:bdr w:val="none" w:sz="0" w:space="0" w:color="auto" w:frame="1"/>
        </w:rPr>
        <w:t>игры</w:t>
      </w:r>
      <w:r w:rsidRPr="00EE0A7B">
        <w:rPr>
          <w:color w:val="111111"/>
        </w:rPr>
        <w:t> связаны с выполнением конкретного двигательного задания и требуют от </w:t>
      </w:r>
      <w:r w:rsidRPr="00EE0A7B">
        <w:rPr>
          <w:rStyle w:val="a4"/>
          <w:color w:val="111111"/>
          <w:bdr w:val="none" w:sz="0" w:space="0" w:color="auto" w:frame="1"/>
        </w:rPr>
        <w:t>детей</w:t>
      </w:r>
      <w:r w:rsidRPr="00EE0A7B">
        <w:rPr>
          <w:color w:val="111111"/>
        </w:rPr>
        <w:t> большой самостоятельности, быстроты, ловкости, ориентировки в пространстве.</w:t>
      </w:r>
    </w:p>
    <w:p w14:paraId="67F3E5BC" w14:textId="77777777" w:rsidR="00F15944" w:rsidRPr="00EE0A7B" w:rsidRDefault="00F15944" w:rsidP="00EE0A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E0A7B">
        <w:rPr>
          <w:color w:val="111111"/>
        </w:rPr>
        <w:t>В </w:t>
      </w:r>
      <w:r w:rsidRPr="00EE0A7B">
        <w:rPr>
          <w:rStyle w:val="a4"/>
          <w:color w:val="111111"/>
          <w:bdr w:val="none" w:sz="0" w:space="0" w:color="auto" w:frame="1"/>
        </w:rPr>
        <w:t>дошкольном возрасте используются подвижные игры</w:t>
      </w:r>
      <w:r w:rsidRPr="00EE0A7B">
        <w:rPr>
          <w:color w:val="111111"/>
        </w:rPr>
        <w:t> с элементами соревнования (индивидуального и группового, </w:t>
      </w:r>
      <w:r w:rsidRPr="00EE0A7B">
        <w:rPr>
          <w:color w:val="111111"/>
          <w:u w:val="single"/>
          <w:bdr w:val="none" w:sz="0" w:space="0" w:color="auto" w:frame="1"/>
        </w:rPr>
        <w:t>например</w:t>
      </w:r>
      <w:r w:rsidRPr="00EE0A7B">
        <w:rPr>
          <w:color w:val="111111"/>
        </w:rPr>
        <w:t>: </w:t>
      </w:r>
      <w:r w:rsidRPr="00EE0A7B">
        <w:rPr>
          <w:i/>
          <w:iCs/>
          <w:color w:val="111111"/>
          <w:bdr w:val="none" w:sz="0" w:space="0" w:color="auto" w:frame="1"/>
        </w:rPr>
        <w:t>«Чье звено скорее соберется»</w:t>
      </w:r>
      <w:r w:rsidRPr="00EE0A7B">
        <w:rPr>
          <w:color w:val="111111"/>
        </w:rPr>
        <w:t>, </w:t>
      </w:r>
      <w:r w:rsidRPr="00EE0A7B">
        <w:rPr>
          <w:i/>
          <w:iCs/>
          <w:color w:val="111111"/>
          <w:bdr w:val="none" w:sz="0" w:space="0" w:color="auto" w:frame="1"/>
        </w:rPr>
        <w:t>«Кто первый через обруч к флажку»</w:t>
      </w:r>
      <w:r w:rsidRPr="00EE0A7B">
        <w:rPr>
          <w:color w:val="111111"/>
        </w:rPr>
        <w:t> и др. Элементы соревнования побуждают к большей активности в выполнении двигательных заданий. В некоторых играх (</w:t>
      </w:r>
      <w:r w:rsidRPr="00EE0A7B">
        <w:rPr>
          <w:i/>
          <w:iCs/>
          <w:color w:val="111111"/>
          <w:bdr w:val="none" w:sz="0" w:space="0" w:color="auto" w:frame="1"/>
        </w:rPr>
        <w:t>«Перемени предмет»</w:t>
      </w:r>
      <w:r w:rsidRPr="00EE0A7B">
        <w:rPr>
          <w:color w:val="111111"/>
        </w:rPr>
        <w:t>, </w:t>
      </w:r>
      <w:r w:rsidRPr="00EE0A7B">
        <w:rPr>
          <w:i/>
          <w:iCs/>
          <w:color w:val="111111"/>
          <w:bdr w:val="none" w:sz="0" w:space="0" w:color="auto" w:frame="1"/>
        </w:rPr>
        <w:t>«Кто скорее до флажка»</w:t>
      </w:r>
      <w:r w:rsidRPr="00EE0A7B">
        <w:rPr>
          <w:color w:val="111111"/>
        </w:rPr>
        <w:t>) каждый ребенок играет сам за себя и старается выполнить задание как можно лучше. Если эти </w:t>
      </w:r>
      <w:r w:rsidRPr="00EE0A7B">
        <w:rPr>
          <w:rStyle w:val="a4"/>
          <w:color w:val="111111"/>
          <w:bdr w:val="none" w:sz="0" w:space="0" w:color="auto" w:frame="1"/>
        </w:rPr>
        <w:t>игры</w:t>
      </w:r>
      <w:r w:rsidRPr="00EE0A7B">
        <w:rPr>
          <w:color w:val="111111"/>
        </w:rPr>
        <w:t> проводятся с разделением на команды (</w:t>
      </w:r>
      <w:r w:rsidRPr="00EE0A7B">
        <w:rPr>
          <w:rStyle w:val="a4"/>
          <w:color w:val="111111"/>
          <w:bdr w:val="none" w:sz="0" w:space="0" w:color="auto" w:frame="1"/>
        </w:rPr>
        <w:t>игры-эстафеты</w:t>
      </w:r>
      <w:r w:rsidRPr="00EE0A7B">
        <w:rPr>
          <w:color w:val="111111"/>
        </w:rPr>
        <w:t>, то ребенок стремится выполнить задание, чтобы улучшить результат команды</w:t>
      </w:r>
      <w:r w:rsidR="002E4093" w:rsidRPr="00EE0A7B">
        <w:rPr>
          <w:color w:val="111111"/>
        </w:rPr>
        <w:t>)</w:t>
      </w:r>
      <w:r w:rsidRPr="00EE0A7B">
        <w:rPr>
          <w:color w:val="111111"/>
        </w:rPr>
        <w:t>.</w:t>
      </w:r>
    </w:p>
    <w:p w14:paraId="12C15782" w14:textId="77777777" w:rsidR="00F15944" w:rsidRPr="00EE0A7B" w:rsidRDefault="00F15944" w:rsidP="00EE0A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E0A7B">
        <w:rPr>
          <w:color w:val="111111"/>
        </w:rPr>
        <w:t>К бессюжетным относятся также </w:t>
      </w:r>
      <w:r w:rsidRPr="00EE0A7B">
        <w:rPr>
          <w:rStyle w:val="a4"/>
          <w:color w:val="111111"/>
          <w:bdr w:val="none" w:sz="0" w:space="0" w:color="auto" w:frame="1"/>
        </w:rPr>
        <w:t>игры</w:t>
      </w:r>
      <w:r w:rsidRPr="00EE0A7B">
        <w:rPr>
          <w:color w:val="111111"/>
        </w:rPr>
        <w:t xml:space="preserve"> с использованием предметов (кегли, </w:t>
      </w:r>
      <w:proofErr w:type="spellStart"/>
      <w:r w:rsidRPr="00EE0A7B">
        <w:rPr>
          <w:color w:val="111111"/>
        </w:rPr>
        <w:t>кольцеброс</w:t>
      </w:r>
      <w:proofErr w:type="spellEnd"/>
      <w:r w:rsidRPr="00EE0A7B">
        <w:rPr>
          <w:color w:val="111111"/>
        </w:rPr>
        <w:t>, </w:t>
      </w:r>
      <w:r w:rsidRPr="00EE0A7B">
        <w:rPr>
          <w:i/>
          <w:iCs/>
          <w:color w:val="111111"/>
          <w:bdr w:val="none" w:sz="0" w:space="0" w:color="auto" w:frame="1"/>
        </w:rPr>
        <w:t>«Школа мяча»</w:t>
      </w:r>
      <w:r w:rsidRPr="00EE0A7B">
        <w:rPr>
          <w:color w:val="111111"/>
        </w:rPr>
        <w:t> и др.). Двигательные задания в этих играх требуют определенных условий, поэтому они проводятся с небольшими группами </w:t>
      </w:r>
      <w:r w:rsidRPr="00EE0A7B">
        <w:rPr>
          <w:rStyle w:val="a4"/>
          <w:color w:val="111111"/>
          <w:bdr w:val="none" w:sz="0" w:space="0" w:color="auto" w:frame="1"/>
        </w:rPr>
        <w:t>детей </w:t>
      </w:r>
      <w:r w:rsidRPr="00EE0A7B">
        <w:rPr>
          <w:i/>
          <w:iCs/>
          <w:color w:val="111111"/>
          <w:bdr w:val="none" w:sz="0" w:space="0" w:color="auto" w:frame="1"/>
        </w:rPr>
        <w:t>(двое, трое и т. д.)</w:t>
      </w:r>
      <w:r w:rsidRPr="00EE0A7B">
        <w:rPr>
          <w:color w:val="111111"/>
        </w:rPr>
        <w:t>. Правила в таких играх направлены на порядок расстановки предметов, пользования ими, очередность действий играющих. В этих играх наблюдаются элементы соревнования с целью достижения лучших результатов.</w:t>
      </w:r>
    </w:p>
    <w:p w14:paraId="1E46D385" w14:textId="77777777" w:rsidR="00F15944" w:rsidRPr="00EE0A7B" w:rsidRDefault="00F15944" w:rsidP="00EE0A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E0A7B">
        <w:rPr>
          <w:color w:val="111111"/>
        </w:rPr>
        <w:t>В играх-забавах, аттракционах двигательные задания выполняются в необычных условиях и часто включают элемент соревнования, при этом несколько </w:t>
      </w:r>
      <w:r w:rsidRPr="00EE0A7B">
        <w:rPr>
          <w:rStyle w:val="a4"/>
          <w:color w:val="111111"/>
          <w:bdr w:val="none" w:sz="0" w:space="0" w:color="auto" w:frame="1"/>
        </w:rPr>
        <w:t>детей</w:t>
      </w:r>
      <w:r w:rsidRPr="00EE0A7B">
        <w:rPr>
          <w:color w:val="111111"/>
        </w:rPr>
        <w:t> выполняют двигательные задания (бег в мешках и др., остальные дети являются зрителями. </w:t>
      </w:r>
      <w:r w:rsidRPr="00EE0A7B">
        <w:rPr>
          <w:rStyle w:val="a4"/>
          <w:color w:val="111111"/>
          <w:bdr w:val="none" w:sz="0" w:space="0" w:color="auto" w:frame="1"/>
        </w:rPr>
        <w:t>Игры-забавы</w:t>
      </w:r>
      <w:r w:rsidRPr="00EE0A7B">
        <w:rPr>
          <w:color w:val="111111"/>
        </w:rPr>
        <w:t>, аттракционы доставляют зрителям много радости.</w:t>
      </w:r>
    </w:p>
    <w:p w14:paraId="1E2D5F20" w14:textId="77777777" w:rsidR="00F15944" w:rsidRPr="00EE0A7B" w:rsidRDefault="00F15944" w:rsidP="00EE0A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E0A7B">
        <w:rPr>
          <w:color w:val="111111"/>
        </w:rPr>
        <w:t>К сложным играм относятся спортивные </w:t>
      </w:r>
      <w:r w:rsidRPr="00EE0A7B">
        <w:rPr>
          <w:rStyle w:val="a4"/>
          <w:color w:val="111111"/>
          <w:bdr w:val="none" w:sz="0" w:space="0" w:color="auto" w:frame="1"/>
        </w:rPr>
        <w:t>игры </w:t>
      </w:r>
      <w:r w:rsidRPr="00EE0A7B">
        <w:rPr>
          <w:color w:val="111111"/>
        </w:rPr>
        <w:t>(городки, бадминтон, настольный теннис, баскетбол, волейбол, футбол, хоккей). В </w:t>
      </w:r>
      <w:r w:rsidRPr="00EE0A7B">
        <w:rPr>
          <w:rStyle w:val="a4"/>
          <w:color w:val="111111"/>
          <w:bdr w:val="none" w:sz="0" w:space="0" w:color="auto" w:frame="1"/>
        </w:rPr>
        <w:t>дошкольном возрасте</w:t>
      </w:r>
      <w:r w:rsidRPr="00EE0A7B">
        <w:rPr>
          <w:color w:val="111111"/>
        </w:rPr>
        <w:t xml:space="preserve"> используются элементы </w:t>
      </w:r>
      <w:proofErr w:type="gramStart"/>
      <w:r w:rsidRPr="00EE0A7B">
        <w:rPr>
          <w:color w:val="111111"/>
        </w:rPr>
        <w:t>этих игр</w:t>
      </w:r>
      <w:proofErr w:type="gramEnd"/>
      <w:r w:rsidRPr="00EE0A7B">
        <w:rPr>
          <w:color w:val="111111"/>
        </w:rPr>
        <w:t xml:space="preserve"> и дети играют по упрощенным правилам.</w:t>
      </w:r>
    </w:p>
    <w:p w14:paraId="4DA6FEE1" w14:textId="77777777" w:rsidR="00F15944" w:rsidRPr="00EE0A7B" w:rsidRDefault="00F15944" w:rsidP="00EE0A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E0A7B">
        <w:rPr>
          <w:rStyle w:val="a4"/>
          <w:color w:val="111111"/>
          <w:bdr w:val="none" w:sz="0" w:space="0" w:color="auto" w:frame="1"/>
        </w:rPr>
        <w:t>Подвижные игры</w:t>
      </w:r>
      <w:r w:rsidRPr="00EE0A7B">
        <w:rPr>
          <w:color w:val="111111"/>
        </w:rPr>
        <w:t> </w:t>
      </w:r>
      <w:r w:rsidRPr="00EE0A7B">
        <w:rPr>
          <w:color w:val="111111"/>
          <w:u w:val="single"/>
          <w:bdr w:val="none" w:sz="0" w:space="0" w:color="auto" w:frame="1"/>
        </w:rPr>
        <w:t>различаются и по их двигательному содержанию</w:t>
      </w:r>
      <w:r w:rsidRPr="00EE0A7B">
        <w:rPr>
          <w:color w:val="111111"/>
        </w:rPr>
        <w:t>:</w:t>
      </w:r>
    </w:p>
    <w:p w14:paraId="1A8CD6AE" w14:textId="77777777" w:rsidR="00F15944" w:rsidRPr="00EE0A7B" w:rsidRDefault="00F15944" w:rsidP="00EE0A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E0A7B">
        <w:rPr>
          <w:color w:val="111111"/>
        </w:rPr>
        <w:lastRenderedPageBreak/>
        <w:t>К бессюжетным относятся также </w:t>
      </w:r>
      <w:r w:rsidRPr="00EE0A7B">
        <w:rPr>
          <w:rStyle w:val="a4"/>
          <w:color w:val="111111"/>
          <w:bdr w:val="none" w:sz="0" w:space="0" w:color="auto" w:frame="1"/>
        </w:rPr>
        <w:t>игры</w:t>
      </w:r>
      <w:r w:rsidRPr="00EE0A7B">
        <w:rPr>
          <w:color w:val="111111"/>
        </w:rPr>
        <w:t xml:space="preserve"> с использованием предметов (кегли, </w:t>
      </w:r>
      <w:proofErr w:type="spellStart"/>
      <w:r w:rsidRPr="00EE0A7B">
        <w:rPr>
          <w:color w:val="111111"/>
        </w:rPr>
        <w:t>кольцеброс</w:t>
      </w:r>
      <w:proofErr w:type="spellEnd"/>
      <w:r w:rsidRPr="00EE0A7B">
        <w:rPr>
          <w:color w:val="111111"/>
        </w:rPr>
        <w:t>, </w:t>
      </w:r>
      <w:r w:rsidRPr="00EE0A7B">
        <w:rPr>
          <w:i/>
          <w:iCs/>
          <w:color w:val="111111"/>
          <w:bdr w:val="none" w:sz="0" w:space="0" w:color="auto" w:frame="1"/>
        </w:rPr>
        <w:t>«Школа мяча»</w:t>
      </w:r>
      <w:r w:rsidRPr="00EE0A7B">
        <w:rPr>
          <w:color w:val="111111"/>
        </w:rPr>
        <w:t> и др.). Двигательные задания в этих играх требуют определенных условий, поэтому они проводятся с небольшими группами </w:t>
      </w:r>
      <w:r w:rsidRPr="00EE0A7B">
        <w:rPr>
          <w:rStyle w:val="a4"/>
          <w:color w:val="111111"/>
          <w:bdr w:val="none" w:sz="0" w:space="0" w:color="auto" w:frame="1"/>
        </w:rPr>
        <w:t>детей </w:t>
      </w:r>
      <w:r w:rsidRPr="00EE0A7B">
        <w:rPr>
          <w:i/>
          <w:iCs/>
          <w:color w:val="111111"/>
          <w:bdr w:val="none" w:sz="0" w:space="0" w:color="auto" w:frame="1"/>
        </w:rPr>
        <w:t>(двое, трое и т. д.)</w:t>
      </w:r>
      <w:r w:rsidRPr="00EE0A7B">
        <w:rPr>
          <w:color w:val="111111"/>
        </w:rPr>
        <w:t>. Правила в таких играх направлены на порядок расстановки предметов, пользования ими, очередность действий играющих. В этих играх наблюдаются элементы соревнования с целью достижения лучших результатов.</w:t>
      </w:r>
    </w:p>
    <w:p w14:paraId="28149BFE" w14:textId="77777777" w:rsidR="00F15944" w:rsidRPr="00EE0A7B" w:rsidRDefault="00F15944" w:rsidP="00EE0A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E0A7B">
        <w:rPr>
          <w:color w:val="111111"/>
        </w:rPr>
        <w:t>В играх-забавах, аттракционах двигательные задания выполняются в необычных условиях и часто включают элемент соревнования, при этом несколько </w:t>
      </w:r>
      <w:r w:rsidRPr="00EE0A7B">
        <w:rPr>
          <w:rStyle w:val="a4"/>
          <w:color w:val="111111"/>
          <w:bdr w:val="none" w:sz="0" w:space="0" w:color="auto" w:frame="1"/>
        </w:rPr>
        <w:t>детей</w:t>
      </w:r>
      <w:r w:rsidRPr="00EE0A7B">
        <w:rPr>
          <w:color w:val="111111"/>
        </w:rPr>
        <w:t> выполняют двигательные задания (бег в мешках и др., остальные дети являются зрителями. </w:t>
      </w:r>
      <w:r w:rsidRPr="00EE0A7B">
        <w:rPr>
          <w:rStyle w:val="a4"/>
          <w:color w:val="111111"/>
          <w:bdr w:val="none" w:sz="0" w:space="0" w:color="auto" w:frame="1"/>
        </w:rPr>
        <w:t>Игры-забавы</w:t>
      </w:r>
      <w:r w:rsidRPr="00EE0A7B">
        <w:rPr>
          <w:color w:val="111111"/>
        </w:rPr>
        <w:t>, аттракционы доставляют зрителям много радости.</w:t>
      </w:r>
    </w:p>
    <w:p w14:paraId="39B11D64" w14:textId="77777777" w:rsidR="00F15944" w:rsidRPr="00EE0A7B" w:rsidRDefault="00F15944" w:rsidP="00EE0A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E0A7B">
        <w:rPr>
          <w:color w:val="111111"/>
        </w:rPr>
        <w:t>К сложным играм относятся спортивные </w:t>
      </w:r>
      <w:r w:rsidRPr="00EE0A7B">
        <w:rPr>
          <w:rStyle w:val="a4"/>
          <w:color w:val="111111"/>
          <w:bdr w:val="none" w:sz="0" w:space="0" w:color="auto" w:frame="1"/>
        </w:rPr>
        <w:t>игры </w:t>
      </w:r>
      <w:r w:rsidRPr="00EE0A7B">
        <w:rPr>
          <w:color w:val="111111"/>
        </w:rPr>
        <w:t>(городки, бадминтон, настольный теннис, баскетбол, волейбол, футбол, хоккей). В </w:t>
      </w:r>
      <w:r w:rsidRPr="00EE0A7B">
        <w:rPr>
          <w:rStyle w:val="a4"/>
          <w:color w:val="111111"/>
          <w:bdr w:val="none" w:sz="0" w:space="0" w:color="auto" w:frame="1"/>
        </w:rPr>
        <w:t>дошкольном возрасте</w:t>
      </w:r>
      <w:r w:rsidRPr="00EE0A7B">
        <w:rPr>
          <w:color w:val="111111"/>
        </w:rPr>
        <w:t xml:space="preserve"> используются элементы </w:t>
      </w:r>
      <w:proofErr w:type="gramStart"/>
      <w:r w:rsidRPr="00EE0A7B">
        <w:rPr>
          <w:color w:val="111111"/>
        </w:rPr>
        <w:t>этих игр</w:t>
      </w:r>
      <w:proofErr w:type="gramEnd"/>
      <w:r w:rsidRPr="00EE0A7B">
        <w:rPr>
          <w:color w:val="111111"/>
        </w:rPr>
        <w:t xml:space="preserve"> и дети играют по упрощенным правилам.</w:t>
      </w:r>
    </w:p>
    <w:p w14:paraId="5AC14F0E" w14:textId="77777777" w:rsidR="00F15944" w:rsidRPr="00EE0A7B" w:rsidRDefault="00F15944" w:rsidP="00EE0A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E0A7B">
        <w:rPr>
          <w:color w:val="111111"/>
        </w:rPr>
        <w:t>Правила – обязательные требования для участников </w:t>
      </w:r>
      <w:r w:rsidRPr="00EE0A7B">
        <w:rPr>
          <w:rStyle w:val="a4"/>
          <w:color w:val="111111"/>
          <w:bdr w:val="none" w:sz="0" w:space="0" w:color="auto" w:frame="1"/>
        </w:rPr>
        <w:t>игры</w:t>
      </w:r>
      <w:r w:rsidRPr="00EE0A7B">
        <w:rPr>
          <w:color w:val="111111"/>
        </w:rPr>
        <w:t>. Они обусловливают расположение и перемещение игроков, уточняют характер поведения, права и обязанности играющих, определяют способы ведения </w:t>
      </w:r>
      <w:r w:rsidRPr="00EE0A7B">
        <w:rPr>
          <w:rStyle w:val="a4"/>
          <w:color w:val="111111"/>
          <w:bdr w:val="none" w:sz="0" w:space="0" w:color="auto" w:frame="1"/>
        </w:rPr>
        <w:t>игры</w:t>
      </w:r>
      <w:r w:rsidRPr="00EE0A7B">
        <w:rPr>
          <w:color w:val="111111"/>
        </w:rPr>
        <w:t>, приемы и условия учета ее результатов. При этом не исключаются проявление творческой активности, а также инициатива играющих в рамках правил </w:t>
      </w:r>
      <w:r w:rsidRPr="00EE0A7B">
        <w:rPr>
          <w:rStyle w:val="a4"/>
          <w:color w:val="111111"/>
          <w:bdr w:val="none" w:sz="0" w:space="0" w:color="auto" w:frame="1"/>
        </w:rPr>
        <w:t>игры</w:t>
      </w:r>
      <w:r w:rsidRPr="00EE0A7B">
        <w:rPr>
          <w:color w:val="111111"/>
        </w:rPr>
        <w:t>.</w:t>
      </w:r>
    </w:p>
    <w:p w14:paraId="4502C219" w14:textId="77777777" w:rsidR="00F15944" w:rsidRPr="00EE0A7B" w:rsidRDefault="00F15944" w:rsidP="00EE0A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E0A7B">
        <w:rPr>
          <w:color w:val="111111"/>
        </w:rPr>
        <w:t>Двигательные действия в </w:t>
      </w:r>
      <w:r w:rsidRPr="00EE0A7B">
        <w:rPr>
          <w:rStyle w:val="a4"/>
          <w:color w:val="111111"/>
          <w:bdr w:val="none" w:sz="0" w:space="0" w:color="auto" w:frame="1"/>
        </w:rPr>
        <w:t>подвижных</w:t>
      </w:r>
      <w:r w:rsidRPr="00EE0A7B">
        <w:rPr>
          <w:color w:val="111111"/>
        </w:rPr>
        <w:t> играх очень разнообразны. Они могут быть, например, подражательными, образно-творческими, ритмическими; выполняться в виде двигательных задач, требующих проявления ловкости, быстроты, силы и других физических качеств. Все двигательные действия могут выполняться в самых различных комбинациях и сочетаниях.</w:t>
      </w:r>
    </w:p>
    <w:p w14:paraId="15DD1625" w14:textId="77777777" w:rsidR="00F15944" w:rsidRPr="00EE0A7B" w:rsidRDefault="00F15944" w:rsidP="00EE0A7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E0A7B">
        <w:rPr>
          <w:rStyle w:val="a4"/>
          <w:color w:val="111111"/>
          <w:bdr w:val="none" w:sz="0" w:space="0" w:color="auto" w:frame="1"/>
        </w:rPr>
        <w:t>Подвижная</w:t>
      </w:r>
      <w:r w:rsidRPr="00EE0A7B">
        <w:rPr>
          <w:color w:val="111111"/>
        </w:rPr>
        <w:t> игра – естественный спутник жизни ребенка, источник радостных эмоций, обладающий великой силой. </w:t>
      </w:r>
      <w:r w:rsidRPr="00EE0A7B">
        <w:rPr>
          <w:rStyle w:val="a4"/>
          <w:color w:val="111111"/>
          <w:bdr w:val="none" w:sz="0" w:space="0" w:color="auto" w:frame="1"/>
        </w:rPr>
        <w:t>Подвижные игры</w:t>
      </w:r>
      <w:r w:rsidRPr="00EE0A7B">
        <w:rPr>
          <w:color w:val="111111"/>
        </w:rPr>
        <w:t> являются традиционным средством педагогики. Таким образом, </w:t>
      </w:r>
      <w:r w:rsidRPr="00EE0A7B">
        <w:rPr>
          <w:rStyle w:val="a4"/>
          <w:color w:val="111111"/>
          <w:bdr w:val="none" w:sz="0" w:space="0" w:color="auto" w:frame="1"/>
        </w:rPr>
        <w:t>подвижная</w:t>
      </w:r>
      <w:r w:rsidRPr="00EE0A7B">
        <w:rPr>
          <w:color w:val="111111"/>
        </w:rPr>
        <w:t> игра – незаменимое средство пополнения ребенком знаний и представлений об окружающем мире, </w:t>
      </w:r>
      <w:r w:rsidRPr="00EE0A7B">
        <w:rPr>
          <w:rStyle w:val="a4"/>
          <w:color w:val="111111"/>
          <w:bdr w:val="none" w:sz="0" w:space="0" w:color="auto" w:frame="1"/>
        </w:rPr>
        <w:t>развития мышления</w:t>
      </w:r>
      <w:r w:rsidRPr="00EE0A7B">
        <w:rPr>
          <w:color w:val="111111"/>
        </w:rPr>
        <w:t>, ценных морально-волевых и физических качеств.</w:t>
      </w:r>
    </w:p>
    <w:p w14:paraId="5DA753D8" w14:textId="77777777" w:rsidR="001F716E" w:rsidRPr="00EE0A7B" w:rsidRDefault="001F716E" w:rsidP="00EE0A7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F716E" w:rsidRPr="00EE0A7B" w:rsidSect="000F7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44"/>
    <w:rsid w:val="000F7EDE"/>
    <w:rsid w:val="00125AA1"/>
    <w:rsid w:val="0013488C"/>
    <w:rsid w:val="00180147"/>
    <w:rsid w:val="001F716E"/>
    <w:rsid w:val="002E4093"/>
    <w:rsid w:val="00352CF0"/>
    <w:rsid w:val="005D4080"/>
    <w:rsid w:val="00635D40"/>
    <w:rsid w:val="00967531"/>
    <w:rsid w:val="00A359EA"/>
    <w:rsid w:val="00DD171F"/>
    <w:rsid w:val="00DE593E"/>
    <w:rsid w:val="00EE0A7B"/>
    <w:rsid w:val="00F15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E656"/>
  <w15:docId w15:val="{F9F5836F-D000-4B55-B348-59687EC8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EDE"/>
  </w:style>
  <w:style w:type="paragraph" w:styleId="1">
    <w:name w:val="heading 1"/>
    <w:basedOn w:val="a"/>
    <w:link w:val="10"/>
    <w:uiPriority w:val="9"/>
    <w:qFormat/>
    <w:rsid w:val="00635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5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5944"/>
    <w:rPr>
      <w:b/>
      <w:bCs/>
    </w:rPr>
  </w:style>
  <w:style w:type="character" w:styleId="a5">
    <w:name w:val="Hyperlink"/>
    <w:basedOn w:val="a0"/>
    <w:uiPriority w:val="99"/>
    <w:semiHidden/>
    <w:unhideWhenUsed/>
    <w:rsid w:val="00F1594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35D4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metodicheskie-razrabotki" TargetMode="External"/><Relationship Id="rId4" Type="http://schemas.openxmlformats.org/officeDocument/2006/relationships/hyperlink" Target="https://www.maam.ru/obrazovanie/podvizhnye-ig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Ольга Тринеева</cp:lastModifiedBy>
  <cp:revision>2</cp:revision>
  <cp:lastPrinted>2025-03-20T03:53:00Z</cp:lastPrinted>
  <dcterms:created xsi:type="dcterms:W3CDTF">2025-03-31T07:03:00Z</dcterms:created>
  <dcterms:modified xsi:type="dcterms:W3CDTF">2025-03-31T07:03:00Z</dcterms:modified>
</cp:coreProperties>
</file>