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A268" w14:textId="77777777" w:rsidR="00CD095F" w:rsidRDefault="00CD095F" w:rsidP="00CD095F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9E3BE9C" w14:textId="77777777" w:rsidR="00CD095F" w:rsidRDefault="00CD095F" w:rsidP="00CD095F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0F12E53E" w14:textId="77777777" w:rsidR="00CD095F" w:rsidRDefault="00CD095F" w:rsidP="00CD0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14:paraId="57EFF854" w14:textId="77777777" w:rsidR="00CD095F" w:rsidRDefault="00CD095F" w:rsidP="00CD0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14:paraId="794B87C7" w14:textId="77777777" w:rsidR="00CD095F" w:rsidRDefault="00CD095F" w:rsidP="00CD0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14:paraId="6C09D28F" w14:textId="56E24FD6" w:rsidR="00CD095F" w:rsidRDefault="00CD095F" w:rsidP="00CD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CD095F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Сообщение из опыта работы на педагогическом совете МДОАУ №124: «Ручной труд в развитии детей старшего дошкольного возраста»</w:t>
      </w: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.</w:t>
      </w:r>
    </w:p>
    <w:p w14:paraId="431DBA61" w14:textId="6683FBD2" w:rsidR="00CD095F" w:rsidRDefault="00CD095F" w:rsidP="00CD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14:paraId="7060864C" w14:textId="0C3608F6" w:rsidR="00CD095F" w:rsidRPr="00CD095F" w:rsidRDefault="00CD095F" w:rsidP="00CD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noProof/>
        </w:rPr>
        <w:drawing>
          <wp:inline distT="0" distB="0" distL="0" distR="0" wp14:anchorId="10026F1B" wp14:editId="26D3496F">
            <wp:extent cx="4505325" cy="3239123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27" cy="324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BC3D2" w14:textId="77777777" w:rsidR="00CD095F" w:rsidRPr="00CD095F" w:rsidRDefault="00CD095F" w:rsidP="00CD095F">
      <w:pPr>
        <w:shd w:val="clear" w:color="auto" w:fill="FFFFFF"/>
        <w:spacing w:before="240" w:after="240" w:line="360" w:lineRule="atLeast"/>
        <w:jc w:val="center"/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</w:pPr>
    </w:p>
    <w:p w14:paraId="67C9BC34" w14:textId="77777777" w:rsidR="00CD095F" w:rsidRDefault="00CD095F" w:rsidP="00CD095F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5646E42" w14:textId="77777777" w:rsidR="00CD095F" w:rsidRDefault="00CD095F" w:rsidP="00CD095F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752B6EFE" w14:textId="0A70BE4E" w:rsidR="00CD095F" w:rsidRDefault="00CD095F" w:rsidP="00CD095F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224167A4" w14:textId="24E63533" w:rsidR="00CD095F" w:rsidRPr="004E65B2" w:rsidRDefault="00CD095F" w:rsidP="00CD095F">
      <w:pPr>
        <w:shd w:val="clear" w:color="auto" w:fill="FFFFFF"/>
        <w:spacing w:before="240" w:after="240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 воспитатель ВК</w:t>
      </w:r>
    </w:p>
    <w:p w14:paraId="2E93A24C" w14:textId="721AF650" w:rsidR="00CD095F" w:rsidRPr="004E65B2" w:rsidRDefault="00CD095F" w:rsidP="00CD095F">
      <w:pPr>
        <w:shd w:val="clear" w:color="auto" w:fill="FFFFFF"/>
        <w:spacing w:before="240" w:after="240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Болдина Т.В.</w:t>
      </w:r>
    </w:p>
    <w:p w14:paraId="2B611DC8" w14:textId="77777777" w:rsidR="00CD095F" w:rsidRDefault="00CD095F" w:rsidP="00CD095F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18B91B" w14:textId="77777777" w:rsidR="00CD095F" w:rsidRDefault="00CD095F" w:rsidP="00CD095F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493ADC2" w14:textId="48803E87" w:rsidR="00CD095F" w:rsidRDefault="00CD095F" w:rsidP="00CD095F">
      <w:pPr>
        <w:jc w:val="both"/>
        <w:rPr>
          <w:rFonts w:ascii="Times New Roman" w:hAnsi="Times New Roman" w:cs="Times New Roman"/>
          <w:sz w:val="32"/>
          <w:szCs w:val="32"/>
        </w:rPr>
      </w:pPr>
      <w:r w:rsidRPr="00534A70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   Ручной труд </w:t>
      </w:r>
      <w:r w:rsidRPr="00050DCF">
        <w:rPr>
          <w:rFonts w:ascii="Times New Roman" w:hAnsi="Times New Roman" w:cs="Times New Roman"/>
          <w:sz w:val="32"/>
          <w:szCs w:val="32"/>
        </w:rPr>
        <w:t xml:space="preserve">— это не только интересное для ребенка, но и крайне полезное для его общего развития занятие.  Ручной труд детей представляет собой самостоятельное изготовление поделок с применением простейших инструментов. Осознание детьми целесообразности своей трудовой деятельности оказывает значительное влияние на ее качество, на отношение к процессу и результату труда. Отмечу, ручной труд носит индивидуальный характер, то есть, даже при коллективной работе каждый из детей выполняет какой-то ее участок своими руками. Труд становится действенным средством воспитания и развития личности только тогда, когда он естественно включается в повседневную жизнь детского сада, направлен на удовлетворение детских интересов, посилен для ребенка. В процессе изготовления поделок постепенно формируется система определённых навыков и умений; вырабатываются навыки общения в процессе трудовой деятельности; воспитывается  самостоятельность, ответственность, привычка к трудовому усилию, осознание собственной личности за счет оценки результатов трудовой деятельности; развивается  творческое воображение и художественный вкус. </w:t>
      </w:r>
    </w:p>
    <w:p w14:paraId="607DEF33" w14:textId="0E20431C" w:rsidR="00CD095F" w:rsidRDefault="00CD095F" w:rsidP="00CD095F">
      <w:pPr>
        <w:jc w:val="both"/>
        <w:rPr>
          <w:rFonts w:ascii="Times New Roman" w:hAnsi="Times New Roman" w:cs="Times New Roman"/>
          <w:sz w:val="32"/>
          <w:szCs w:val="32"/>
        </w:rPr>
      </w:pPr>
      <w:r w:rsidRPr="00534A70">
        <w:rPr>
          <w:rFonts w:ascii="Times New Roman" w:hAnsi="Times New Roman" w:cs="Times New Roman"/>
          <w:color w:val="FF0000"/>
          <w:sz w:val="32"/>
          <w:szCs w:val="32"/>
        </w:rPr>
        <w:t>Задачи ручного труда</w:t>
      </w:r>
      <w:r>
        <w:rPr>
          <w:rFonts w:ascii="Times New Roman" w:hAnsi="Times New Roman" w:cs="Times New Roman"/>
          <w:sz w:val="32"/>
          <w:szCs w:val="32"/>
        </w:rPr>
        <w:t>: р</w:t>
      </w:r>
      <w:r w:rsidRPr="00050DCF">
        <w:rPr>
          <w:rFonts w:ascii="Times New Roman" w:hAnsi="Times New Roman" w:cs="Times New Roman"/>
          <w:sz w:val="32"/>
          <w:szCs w:val="32"/>
        </w:rPr>
        <w:t>азвивать у детей желание заниматься ручным трудом. Приучать использовать в самостоятельной деятельности навыки работы с природным материалом, бумагой, картоном, приобретенные на занятиях. Учить детей делать игрушки для сюжетно-ролевых игр (бинокли, флажки, сумочки, шапочки, книжки, игрушечную мебель и т. д.), сувениры для родителей, сотрудников детского сада, малышей, украшения на елку. К концу года: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050DCF">
        <w:rPr>
          <w:rFonts w:ascii="Times New Roman" w:hAnsi="Times New Roman" w:cs="Times New Roman"/>
          <w:sz w:val="32"/>
          <w:szCs w:val="32"/>
        </w:rPr>
        <w:t>ривлекать к участию в ремонте книг, настольно-печатных игр и других пособий и приучать р</w:t>
      </w:r>
      <w:r>
        <w:rPr>
          <w:rFonts w:ascii="Times New Roman" w:hAnsi="Times New Roman" w:cs="Times New Roman"/>
          <w:sz w:val="32"/>
          <w:szCs w:val="32"/>
        </w:rPr>
        <w:t>ационально расходовать материал.</w:t>
      </w:r>
    </w:p>
    <w:p w14:paraId="5A4E5DF4" w14:textId="77777777" w:rsidR="00CD095F" w:rsidRDefault="00CD095F" w:rsidP="00CD095F">
      <w:pPr>
        <w:jc w:val="both"/>
        <w:rPr>
          <w:rFonts w:ascii="Times New Roman" w:hAnsi="Times New Roman" w:cs="Times New Roman"/>
          <w:sz w:val="32"/>
          <w:szCs w:val="32"/>
        </w:rPr>
      </w:pPr>
      <w:r w:rsidRPr="00534A7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Основные приемы работы с бумагой</w:t>
      </w:r>
      <w:r w:rsidRPr="00050DCF">
        <w:rPr>
          <w:rFonts w:ascii="Times New Roman" w:hAnsi="Times New Roman" w:cs="Times New Roman"/>
          <w:sz w:val="32"/>
          <w:szCs w:val="32"/>
        </w:rPr>
        <w:t>: сгибание, складывание, разрезание, вырезывание, склеивание, сминание. Все навыки и умения у детей формируются в процессе изготовления поделок, и чем разнообразнее их тематика, используемый для этого материал, тем больший уровень навыков и умений ручного труда будет сформирова</w:t>
      </w:r>
      <w:r>
        <w:rPr>
          <w:rFonts w:ascii="Times New Roman" w:hAnsi="Times New Roman" w:cs="Times New Roman"/>
          <w:sz w:val="32"/>
          <w:szCs w:val="32"/>
        </w:rPr>
        <w:t xml:space="preserve">н у детей. </w:t>
      </w:r>
    </w:p>
    <w:p w14:paraId="6B9BAD43" w14:textId="77777777" w:rsidR="00CD095F" w:rsidRDefault="00CD095F" w:rsidP="00CD09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50DCF">
        <w:rPr>
          <w:rFonts w:ascii="Times New Roman" w:hAnsi="Times New Roman" w:cs="Times New Roman"/>
          <w:sz w:val="32"/>
          <w:szCs w:val="32"/>
        </w:rPr>
        <w:t xml:space="preserve">Методика организации работы детей дошкольного возраста основывается на принципах построения педагогического процесса: </w:t>
      </w:r>
    </w:p>
    <w:p w14:paraId="0B773F19" w14:textId="41E79068" w:rsidR="00CD095F" w:rsidRDefault="00CD095F" w:rsidP="00CD09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50DCF">
        <w:rPr>
          <w:rFonts w:ascii="Times New Roman" w:hAnsi="Times New Roman" w:cs="Times New Roman"/>
          <w:sz w:val="32"/>
          <w:szCs w:val="32"/>
        </w:rPr>
        <w:t xml:space="preserve">1. От простого к сложному. </w:t>
      </w:r>
    </w:p>
    <w:p w14:paraId="78BC534F" w14:textId="77777777" w:rsidR="00CD095F" w:rsidRDefault="00CD095F" w:rsidP="00CD09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50DCF">
        <w:rPr>
          <w:rFonts w:ascii="Times New Roman" w:hAnsi="Times New Roman" w:cs="Times New Roman"/>
          <w:sz w:val="32"/>
          <w:szCs w:val="32"/>
        </w:rPr>
        <w:t>2. Принцип систематичности.</w:t>
      </w:r>
    </w:p>
    <w:p w14:paraId="6BD4E480" w14:textId="53501DBF" w:rsidR="00CD095F" w:rsidRDefault="00CD095F" w:rsidP="00CD09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50DCF">
        <w:rPr>
          <w:rFonts w:ascii="Times New Roman" w:hAnsi="Times New Roman" w:cs="Times New Roman"/>
          <w:sz w:val="32"/>
          <w:szCs w:val="32"/>
        </w:rPr>
        <w:t>3. Принцип тематических циклов.</w:t>
      </w:r>
    </w:p>
    <w:p w14:paraId="614EE46E" w14:textId="43920B11" w:rsidR="00CD095F" w:rsidRDefault="00CD095F" w:rsidP="00CD09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50DCF">
        <w:rPr>
          <w:rFonts w:ascii="Times New Roman" w:hAnsi="Times New Roman" w:cs="Times New Roman"/>
          <w:sz w:val="32"/>
          <w:szCs w:val="32"/>
        </w:rPr>
        <w:t xml:space="preserve">4. Индивидуального подхода. </w:t>
      </w:r>
    </w:p>
    <w:p w14:paraId="2A9E3963" w14:textId="77777777" w:rsidR="00CD095F" w:rsidRDefault="00CD095F" w:rsidP="00CD09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50DCF">
        <w:rPr>
          <w:rFonts w:ascii="Times New Roman" w:hAnsi="Times New Roman" w:cs="Times New Roman"/>
          <w:sz w:val="32"/>
          <w:szCs w:val="32"/>
        </w:rPr>
        <w:t xml:space="preserve">5. Принцип последовательности. </w:t>
      </w:r>
    </w:p>
    <w:p w14:paraId="130C543F" w14:textId="3E5F0238" w:rsidR="00CD095F" w:rsidRDefault="00CD095F" w:rsidP="00CD095F">
      <w:pPr>
        <w:jc w:val="both"/>
        <w:rPr>
          <w:rFonts w:ascii="Times New Roman" w:hAnsi="Times New Roman" w:cs="Times New Roman"/>
          <w:sz w:val="32"/>
          <w:szCs w:val="32"/>
        </w:rPr>
      </w:pPr>
      <w:r w:rsidRPr="00050DCF">
        <w:rPr>
          <w:rFonts w:ascii="Times New Roman" w:hAnsi="Times New Roman" w:cs="Times New Roman"/>
          <w:sz w:val="32"/>
          <w:szCs w:val="32"/>
        </w:rPr>
        <w:lastRenderedPageBreak/>
        <w:t>При проведении занятий необходимо учитывать специфику возраста детей и использовать соответствующие методы обучения в зависимости от поставленных задач: объяснительно – иллюстративный, - репродуктивный, - проблемного изложения, - частично поисковый, - рефлексивные приёмы и методы, - игровой. Объяснительно – иллюстративные - беседа, вопросы, чтение художественной литературы, образное слово (стихи, загадки, пословицы, скороговорки), объяснение, описание, напоминание, поощрение, убеждение, анализ результатов собственной деятельности и деятельности товарищей. Большое место отводится наглядности (показ педагога, пример), то есть реальному предмету (выполненное взрослым панно, аппликация и т. д.). В процессе занятий наглядность используется в одних случаях для того, чтобы направить усилия ребёнка на выполнение задания, а в других – на предупреждение ошибок. В конце занятия наглядность используется для подкрепления результата, развития образного восприятия предметов, сюжета, замысла. Используются на занятиях и практические методы (самостоятельное и совместное выполнение поделки). Изготовление поделки, составление композиции в присутствии детей и рассказывание вслух. Тем самым, поощряется желание «думать вслух», то есть мастерить и проговаривать действия. Для правильной выработки навыков работы простейшими инструментами и с материалами необходимы показ и объяснение воспитателя, определенные практические действия детей под контролем взрослого, наблюдающего за правильностью выполнения операций и формированием навыка. Игровые приемы могут быть использованы в любом типе занятий и в каждой её части: в процессе постановки и мотивации задачи, в исполнительской части деятельности, в анализе детской деятельности, в анализе и оценке детских работ.</w:t>
      </w:r>
    </w:p>
    <w:p w14:paraId="5B08C116" w14:textId="77777777" w:rsidR="00CD095F" w:rsidRPr="00534A70" w:rsidRDefault="00CD095F" w:rsidP="00CD095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34A7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Методические приемы, применяемые в ручном труде:   </w:t>
      </w:r>
    </w:p>
    <w:p w14:paraId="79E45EC7" w14:textId="77777777" w:rsidR="00CD095F" w:rsidRDefault="00CD095F" w:rsidP="00CD095F">
      <w:pPr>
        <w:jc w:val="both"/>
        <w:rPr>
          <w:rFonts w:ascii="Times New Roman" w:hAnsi="Times New Roman" w:cs="Times New Roman"/>
          <w:sz w:val="32"/>
          <w:szCs w:val="32"/>
        </w:rPr>
      </w:pPr>
      <w:r w:rsidRPr="00050DCF">
        <w:rPr>
          <w:rFonts w:ascii="Times New Roman" w:hAnsi="Times New Roman" w:cs="Times New Roman"/>
          <w:sz w:val="32"/>
          <w:szCs w:val="32"/>
        </w:rPr>
        <w:t xml:space="preserve"> Обследование (воспитатель обращает внимание на технику, орнамент, цвет, сочетание цветов, строение);    Анализ образца, выполненного педагогом (обнаружение способа создания, основы конструкции);    Анализ серии образцов, выполненных одним способом (вычленить обобщенный способ их создания);    Анализ промежуточных результатов и побуждение к самоконтролю (учить действиям сопоставления, проговаривать названия действий, обозначений);    Анализ поделки (дать заранее установку на самоконтроль выполнения контрольных действий, взаимоконтроль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914E6D0" w14:textId="77777777" w:rsidR="00CD095F" w:rsidRPr="00050DCF" w:rsidRDefault="00CD095F" w:rsidP="00CD09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50DCF">
        <w:rPr>
          <w:rFonts w:ascii="Times New Roman" w:hAnsi="Times New Roman" w:cs="Times New Roman"/>
          <w:sz w:val="32"/>
          <w:szCs w:val="32"/>
        </w:rPr>
        <w:t xml:space="preserve">Особенностью ручного труда является то, что в результате приложенных усилий дети незамедлительно получают готовую поделку. Ребенок имеет </w:t>
      </w:r>
      <w:r w:rsidRPr="00050DCF">
        <w:rPr>
          <w:rFonts w:ascii="Times New Roman" w:hAnsi="Times New Roman" w:cs="Times New Roman"/>
          <w:sz w:val="32"/>
          <w:szCs w:val="32"/>
        </w:rPr>
        <w:lastRenderedPageBreak/>
        <w:t>возможность видеть результат, сопоставить с образцом, оценить качество поделки. Ручной труд способствует развитию согласованности в работе глаз и рук, совершенствованию координации движений, гибкости, точности в выполнения действий. Развивать творчество детей можно по-разному, в том числе работа с подручными материалами. Терпение и настойчивость, проявляемые ребенком в процессе труда, способствуют развитию произвольности, без которой начало школьного обучения осложняется многими трудностями и психическими перегрузками. Опыт успешной деятельности придает ребенку уверенность в себе, стремление к новым достижениям, к положительным результатам</w:t>
      </w:r>
      <w:r>
        <w:rPr>
          <w:rFonts w:ascii="Times New Roman" w:hAnsi="Times New Roman" w:cs="Times New Roman"/>
          <w:sz w:val="32"/>
          <w:szCs w:val="32"/>
        </w:rPr>
        <w:t xml:space="preserve"> в новой социальной роли</w:t>
      </w:r>
      <w:r w:rsidRPr="00050DCF">
        <w:rPr>
          <w:rFonts w:ascii="Times New Roman" w:hAnsi="Times New Roman" w:cs="Times New Roman"/>
          <w:sz w:val="32"/>
          <w:szCs w:val="32"/>
        </w:rPr>
        <w:t>.</w:t>
      </w:r>
    </w:p>
    <w:p w14:paraId="294359EC" w14:textId="77777777" w:rsidR="00D37663" w:rsidRPr="00CD095F" w:rsidRDefault="00D37663" w:rsidP="00CD095F">
      <w:pPr>
        <w:jc w:val="both"/>
        <w:rPr>
          <w:rFonts w:ascii="Times New Roman" w:hAnsi="Times New Roman" w:cs="Times New Roman"/>
        </w:rPr>
      </w:pPr>
    </w:p>
    <w:sectPr w:rsidR="00D37663" w:rsidRPr="00CD095F" w:rsidSect="00CD095F"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5F"/>
    <w:rsid w:val="004E65B2"/>
    <w:rsid w:val="00CD095F"/>
    <w:rsid w:val="00D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5399"/>
  <w15:chartTrackingRefBased/>
  <w15:docId w15:val="{8CCE82AF-869B-44E7-82B9-C25C9143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2025-03-23T15:17:00Z</dcterms:created>
  <dcterms:modified xsi:type="dcterms:W3CDTF">2025-03-23T15:35:00Z</dcterms:modified>
</cp:coreProperties>
</file>